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D0" w:rsidRPr="00C856D0" w:rsidRDefault="00C856D0" w:rsidP="00C856D0">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FFFFFF"/>
        </w:rPr>
      </w:pPr>
      <w:r w:rsidRPr="00C856D0">
        <w:rPr>
          <w:rFonts w:ascii="Times New Roman" w:eastAsia="Times New Roman" w:hAnsi="Times New Roman" w:cs="Times New Roman"/>
          <w:b/>
          <w:bCs/>
          <w:color w:val="000066"/>
          <w:sz w:val="36"/>
          <w:szCs w:val="36"/>
          <w:shd w:val="clear" w:color="auto" w:fill="FFFFFF"/>
        </w:rPr>
        <w:t>Multiplication Facts Sites - all free!</w:t>
      </w:r>
    </w:p>
    <w:tbl>
      <w:tblPr>
        <w:tblW w:w="5528" w:type="pct"/>
        <w:tblCellSpacing w:w="0" w:type="dxa"/>
        <w:tblInd w:w="-540" w:type="dxa"/>
        <w:shd w:val="clear" w:color="auto" w:fill="FFFFFF"/>
        <w:tblCellMar>
          <w:left w:w="0" w:type="dxa"/>
          <w:right w:w="0" w:type="dxa"/>
        </w:tblCellMar>
        <w:tblLook w:val="04A0"/>
      </w:tblPr>
      <w:tblGrid>
        <w:gridCol w:w="360"/>
        <w:gridCol w:w="9988"/>
      </w:tblGrid>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4" w:history="1">
              <w:r w:rsidRPr="00C856D0">
                <w:rPr>
                  <w:rFonts w:ascii="Times New Roman" w:eastAsia="Times New Roman" w:hAnsi="Times New Roman" w:cs="Times New Roman"/>
                  <w:color w:val="0000FF"/>
                  <w:sz w:val="24"/>
                  <w:szCs w:val="24"/>
                  <w:u w:val="single"/>
                </w:rPr>
                <w:t>A+ Math</w:t>
              </w:r>
            </w:hyperlink>
            <w:r w:rsidRPr="00C856D0">
              <w:rPr>
                <w:rFonts w:ascii="Times New Roman" w:eastAsia="Times New Roman" w:hAnsi="Times New Roman" w:cs="Times New Roman"/>
                <w:sz w:val="24"/>
                <w:szCs w:val="24"/>
              </w:rPr>
              <w:t> interactive flashcards for +, -, * and / (requires Java)</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5" w:history="1">
              <w:r w:rsidRPr="00C856D0">
                <w:rPr>
                  <w:rFonts w:ascii="Times New Roman" w:eastAsia="Times New Roman" w:hAnsi="Times New Roman" w:cs="Times New Roman"/>
                  <w:color w:val="0000FF"/>
                  <w:sz w:val="24"/>
                  <w:szCs w:val="24"/>
                  <w:u w:val="single"/>
                </w:rPr>
                <w:t>An Adventure in Number Sense</w:t>
              </w:r>
            </w:hyperlink>
            <w:r w:rsidRPr="00C856D0">
              <w:rPr>
                <w:rFonts w:ascii="Times New Roman" w:eastAsia="Times New Roman" w:hAnsi="Times New Roman" w:cs="Times New Roman"/>
                <w:sz w:val="24"/>
                <w:szCs w:val="24"/>
              </w:rPr>
              <w:t> Why there are only 13 multiplication facts to memorize</w:t>
            </w:r>
          </w:p>
          <w:tbl>
            <w:tblPr>
              <w:tblW w:w="5000" w:type="pct"/>
              <w:tblCellSpacing w:w="0" w:type="dxa"/>
              <w:tblCellMar>
                <w:left w:w="0" w:type="dxa"/>
                <w:right w:w="0" w:type="dxa"/>
              </w:tblCellMar>
              <w:tblLook w:val="04A0"/>
            </w:tblPr>
            <w:tblGrid>
              <w:gridCol w:w="6"/>
              <w:gridCol w:w="9982"/>
            </w:tblGrid>
            <w:tr w:rsidR="00C856D0" w:rsidRPr="00C856D0">
              <w:trPr>
                <w:tblCellSpacing w:w="0" w:type="dxa"/>
              </w:trPr>
              <w:tc>
                <w:tcPr>
                  <w:tcW w:w="504" w:type="dxa"/>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hideMark/>
                </w:tcPr>
                <w:p w:rsidR="00C856D0" w:rsidRPr="00C856D0" w:rsidRDefault="00C856D0" w:rsidP="00C856D0">
                  <w:pPr>
                    <w:spacing w:line="240" w:lineRule="auto"/>
                    <w:rPr>
                      <w:rFonts w:ascii="Times New Roman" w:eastAsia="Times New Roman" w:hAnsi="Times New Roman" w:cs="Times New Roman"/>
                      <w:sz w:val="24"/>
                      <w:szCs w:val="24"/>
                    </w:rPr>
                  </w:pPr>
                  <w:hyperlink r:id="rId6" w:history="1">
                    <w:r w:rsidRPr="00C856D0">
                      <w:rPr>
                        <w:rFonts w:ascii="Times New Roman" w:eastAsia="Times New Roman" w:hAnsi="Times New Roman" w:cs="Times New Roman"/>
                        <w:color w:val="0000FF"/>
                        <w:sz w:val="24"/>
                        <w:szCs w:val="24"/>
                        <w:u w:val="single"/>
                      </w:rPr>
                      <w:t>Welcome to Natural Math</w:t>
                    </w:r>
                  </w:hyperlink>
                  <w:r w:rsidRPr="00C856D0">
                    <w:rPr>
                      <w:rFonts w:ascii="Times New Roman" w:eastAsia="Times New Roman" w:hAnsi="Times New Roman" w:cs="Times New Roman"/>
                      <w:sz w:val="24"/>
                      <w:szCs w:val="24"/>
                    </w:rPr>
                    <w:t> Click here for more Natural Math</w:t>
                  </w:r>
                </w:p>
              </w:tc>
            </w:tr>
          </w:tbl>
          <w:p w:rsidR="00C856D0" w:rsidRPr="00C856D0" w:rsidRDefault="00C856D0" w:rsidP="00C856D0">
            <w:pPr>
              <w:spacing w:line="240" w:lineRule="auto"/>
              <w:rPr>
                <w:rFonts w:ascii="Times New Roman" w:eastAsia="Times New Roman" w:hAnsi="Times New Roman" w:cs="Times New Roman"/>
                <w:sz w:val="24"/>
                <w:szCs w:val="24"/>
              </w:rPr>
            </w:pP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7" w:history="1">
              <w:r w:rsidRPr="00C856D0">
                <w:rPr>
                  <w:rFonts w:ascii="Times New Roman" w:eastAsia="Times New Roman" w:hAnsi="Times New Roman" w:cs="Times New Roman"/>
                  <w:color w:val="0000FF"/>
                  <w:sz w:val="24"/>
                  <w:szCs w:val="24"/>
                  <w:u w:val="single"/>
                </w:rPr>
                <w:t>Arithmetic City</w:t>
              </w:r>
            </w:hyperlink>
            <w:r w:rsidRPr="00C856D0">
              <w:rPr>
                <w:rFonts w:ascii="Times New Roman" w:eastAsia="Times New Roman" w:hAnsi="Times New Roman" w:cs="Times New Roman"/>
                <w:sz w:val="24"/>
                <w:szCs w:val="24"/>
              </w:rPr>
              <w:t> free math worksheets to print and use</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8" w:history="1">
              <w:proofErr w:type="spellStart"/>
              <w:r w:rsidRPr="00C856D0">
                <w:rPr>
                  <w:rFonts w:ascii="Times New Roman" w:eastAsia="Times New Roman" w:hAnsi="Times New Roman" w:cs="Times New Roman"/>
                  <w:color w:val="0000FF"/>
                  <w:sz w:val="24"/>
                  <w:szCs w:val="24"/>
                  <w:u w:val="single"/>
                </w:rPr>
                <w:t>BigBrainz</w:t>
              </w:r>
              <w:proofErr w:type="spellEnd"/>
              <w:r w:rsidRPr="00C856D0">
                <w:rPr>
                  <w:rFonts w:ascii="Times New Roman" w:eastAsia="Times New Roman" w:hAnsi="Times New Roman" w:cs="Times New Roman"/>
                  <w:color w:val="0000FF"/>
                  <w:sz w:val="24"/>
                  <w:szCs w:val="24"/>
                  <w:u w:val="single"/>
                </w:rPr>
                <w:t xml:space="preserve"> </w:t>
              </w:r>
              <w:proofErr w:type="spellStart"/>
              <w:r w:rsidRPr="00C856D0">
                <w:rPr>
                  <w:rFonts w:ascii="Times New Roman" w:eastAsia="Times New Roman" w:hAnsi="Times New Roman" w:cs="Times New Roman"/>
                  <w:color w:val="0000FF"/>
                  <w:sz w:val="24"/>
                  <w:szCs w:val="24"/>
                  <w:u w:val="single"/>
                </w:rPr>
                <w:t>Timez</w:t>
              </w:r>
              <w:proofErr w:type="spellEnd"/>
              <w:r w:rsidRPr="00C856D0">
                <w:rPr>
                  <w:rFonts w:ascii="Times New Roman" w:eastAsia="Times New Roman" w:hAnsi="Times New Roman" w:cs="Times New Roman"/>
                  <w:color w:val="0000FF"/>
                  <w:sz w:val="24"/>
                  <w:szCs w:val="24"/>
                  <w:u w:val="single"/>
                </w:rPr>
                <w:t xml:space="preserve"> Attack</w:t>
              </w:r>
            </w:hyperlink>
            <w:r w:rsidRPr="00C856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7"/>
                <w:szCs w:val="27"/>
              </w:rPr>
              <w:drawing>
                <wp:inline distT="0" distB="0" distL="0" distR="0">
                  <wp:extent cx="175260" cy="175260"/>
                  <wp:effectExtent l="19050" t="0" r="0" b="0"/>
                  <wp:docPr id="6" name="Picture 6" descr="Recommend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mmended">
                            <a:hlinkClick r:id="rId9"/>
                          </pic:cNvPr>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856D0">
              <w:rPr>
                <w:rFonts w:ascii="Times New Roman" w:eastAsia="Times New Roman" w:hAnsi="Times New Roman" w:cs="Times New Roman"/>
                <w:sz w:val="24"/>
                <w:szCs w:val="24"/>
              </w:rPr>
              <w:t> turns times tables into a fun adventure game! (personal free download, or purchase)</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1" w:history="1">
              <w:r w:rsidRPr="00C856D0">
                <w:rPr>
                  <w:rFonts w:ascii="Times New Roman" w:eastAsia="Times New Roman" w:hAnsi="Times New Roman" w:cs="Times New Roman"/>
                  <w:color w:val="0000FF"/>
                  <w:sz w:val="24"/>
                  <w:szCs w:val="24"/>
                  <w:u w:val="single"/>
                </w:rPr>
                <w:t>Arithmetic Game</w:t>
              </w:r>
            </w:hyperlink>
            <w:r w:rsidRPr="00C856D0">
              <w:rPr>
                <w:rFonts w:ascii="Times New Roman" w:eastAsia="Times New Roman" w:hAnsi="Times New Roman" w:cs="Times New Roman"/>
                <w:sz w:val="24"/>
                <w:szCs w:val="24"/>
              </w:rPr>
              <w:t> 2-minute speed drill, solve as many problems as you can (+ - × ÷)</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2" w:history="1">
              <w:r w:rsidRPr="00C856D0">
                <w:rPr>
                  <w:rFonts w:ascii="Times New Roman" w:eastAsia="Times New Roman" w:hAnsi="Times New Roman" w:cs="Times New Roman"/>
                  <w:color w:val="0000FF"/>
                  <w:sz w:val="24"/>
                  <w:szCs w:val="24"/>
                  <w:u w:val="single"/>
                </w:rPr>
                <w:t>The Brownie Forest</w:t>
              </w:r>
            </w:hyperlink>
            <w:r w:rsidRPr="00C856D0">
              <w:rPr>
                <w:rFonts w:ascii="Times New Roman" w:eastAsia="Times New Roman" w:hAnsi="Times New Roman" w:cs="Times New Roman"/>
                <w:sz w:val="24"/>
                <w:szCs w:val="24"/>
              </w:rPr>
              <w:t> Multi-Pies and Skip Counter really help with multiplication!</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3" w:history="1">
              <w:proofErr w:type="spellStart"/>
              <w:r w:rsidRPr="00C856D0">
                <w:rPr>
                  <w:rFonts w:ascii="Times New Roman" w:eastAsia="Times New Roman" w:hAnsi="Times New Roman" w:cs="Times New Roman"/>
                  <w:color w:val="0000FF"/>
                  <w:sz w:val="24"/>
                  <w:szCs w:val="24"/>
                  <w:u w:val="single"/>
                </w:rPr>
                <w:t>DadsWorksheets</w:t>
              </w:r>
              <w:proofErr w:type="spellEnd"/>
            </w:hyperlink>
            <w:r w:rsidRPr="00C856D0">
              <w:rPr>
                <w:rFonts w:ascii="Times New Roman" w:eastAsia="Times New Roman" w:hAnsi="Times New Roman" w:cs="Times New Roman"/>
                <w:sz w:val="24"/>
                <w:szCs w:val="24"/>
              </w:rPr>
              <w:t xml:space="preserve"> B&amp;W or Color Multiplication </w:t>
            </w:r>
            <w:proofErr w:type="spellStart"/>
            <w:r w:rsidRPr="00C856D0">
              <w:rPr>
                <w:rFonts w:ascii="Times New Roman" w:eastAsia="Times New Roman" w:hAnsi="Times New Roman" w:cs="Times New Roman"/>
                <w:sz w:val="24"/>
                <w:szCs w:val="24"/>
              </w:rPr>
              <w:t>printables</w:t>
            </w:r>
            <w:proofErr w:type="spellEnd"/>
            <w:r w:rsidRPr="00C856D0">
              <w:rPr>
                <w:rFonts w:ascii="Times New Roman" w:eastAsia="Times New Roman" w:hAnsi="Times New Roman" w:cs="Times New Roman"/>
                <w:sz w:val="24"/>
                <w:szCs w:val="24"/>
              </w:rPr>
              <w:t>...</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4" w:history="1">
              <w:r w:rsidRPr="00C856D0">
                <w:rPr>
                  <w:rFonts w:ascii="Times New Roman" w:eastAsia="Times New Roman" w:hAnsi="Times New Roman" w:cs="Times New Roman"/>
                  <w:color w:val="0000FF"/>
                  <w:sz w:val="24"/>
                  <w:szCs w:val="24"/>
                  <w:u w:val="single"/>
                </w:rPr>
                <w:t>Interactive Multiplication Table</w:t>
              </w:r>
            </w:hyperlink>
            <w:r w:rsidRPr="00C856D0">
              <w:rPr>
                <w:rFonts w:ascii="Times New Roman" w:eastAsia="Times New Roman" w:hAnsi="Times New Roman" w:cs="Times New Roman"/>
                <w:sz w:val="24"/>
                <w:szCs w:val="24"/>
              </w:rPr>
              <w:t xml:space="preserve"> for our visual learners... </w:t>
            </w:r>
            <w:proofErr w:type="gramStart"/>
            <w:r w:rsidRPr="00C856D0">
              <w:rPr>
                <w:rFonts w:ascii="Times New Roman" w:eastAsia="Times New Roman" w:hAnsi="Times New Roman" w:cs="Times New Roman"/>
                <w:sz w:val="24"/>
                <w:szCs w:val="24"/>
              </w:rPr>
              <w:t>enter</w:t>
            </w:r>
            <w:proofErr w:type="gramEnd"/>
            <w:r w:rsidRPr="00C856D0">
              <w:rPr>
                <w:rFonts w:ascii="Times New Roman" w:eastAsia="Times New Roman" w:hAnsi="Times New Roman" w:cs="Times New Roman"/>
                <w:sz w:val="24"/>
                <w:szCs w:val="24"/>
              </w:rPr>
              <w:t xml:space="preserve"> a fact, and see it displayed on the multiplication table, in full color!</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bookmarkStart w:id="0" w:name="h"/>
        <w:bookmarkEnd w:id="0"/>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r w:rsidRPr="00C856D0">
              <w:rPr>
                <w:rFonts w:ascii="Times New Roman" w:eastAsia="Times New Roman" w:hAnsi="Times New Roman" w:cs="Times New Roman"/>
                <w:sz w:val="24"/>
                <w:szCs w:val="24"/>
              </w:rPr>
              <w:fldChar w:fldCharType="begin"/>
            </w:r>
            <w:r w:rsidRPr="00C856D0">
              <w:rPr>
                <w:rFonts w:ascii="Times New Roman" w:eastAsia="Times New Roman" w:hAnsi="Times New Roman" w:cs="Times New Roman"/>
                <w:sz w:val="24"/>
                <w:szCs w:val="24"/>
              </w:rPr>
              <w:instrText xml:space="preserve"> HYPERLINK "http://hoodamath.com/" </w:instrText>
            </w:r>
            <w:r w:rsidRPr="00C856D0">
              <w:rPr>
                <w:rFonts w:ascii="Times New Roman" w:eastAsia="Times New Roman" w:hAnsi="Times New Roman" w:cs="Times New Roman"/>
                <w:sz w:val="24"/>
                <w:szCs w:val="24"/>
              </w:rPr>
              <w:fldChar w:fldCharType="separate"/>
            </w:r>
            <w:proofErr w:type="spellStart"/>
            <w:r w:rsidRPr="00C856D0">
              <w:rPr>
                <w:rFonts w:ascii="Times New Roman" w:eastAsia="Times New Roman" w:hAnsi="Times New Roman" w:cs="Times New Roman"/>
                <w:color w:val="0000FF"/>
                <w:sz w:val="24"/>
                <w:szCs w:val="24"/>
                <w:u w:val="single"/>
              </w:rPr>
              <w:t>Hooda</w:t>
            </w:r>
            <w:proofErr w:type="spellEnd"/>
            <w:r w:rsidRPr="00C856D0">
              <w:rPr>
                <w:rFonts w:ascii="Times New Roman" w:eastAsia="Times New Roman" w:hAnsi="Times New Roman" w:cs="Times New Roman"/>
                <w:color w:val="0000FF"/>
                <w:sz w:val="24"/>
                <w:szCs w:val="24"/>
                <w:u w:val="single"/>
              </w:rPr>
              <w:t xml:space="preserve"> Math</w:t>
            </w:r>
            <w:r w:rsidRPr="00C856D0">
              <w:rPr>
                <w:rFonts w:ascii="Times New Roman" w:eastAsia="Times New Roman" w:hAnsi="Times New Roman" w:cs="Times New Roman"/>
                <w:sz w:val="24"/>
                <w:szCs w:val="24"/>
              </w:rPr>
              <w:fldChar w:fldCharType="end"/>
            </w:r>
            <w:r w:rsidRPr="00C856D0">
              <w:rPr>
                <w:rFonts w:ascii="Times New Roman" w:eastAsia="Times New Roman" w:hAnsi="Times New Roman" w:cs="Times New Roman"/>
                <w:sz w:val="24"/>
                <w:szCs w:val="24"/>
              </w:rPr>
              <w:t> Games, tutorials, worksheets on all arithmetic facts</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5" w:history="1">
              <w:r w:rsidRPr="00C856D0">
                <w:rPr>
                  <w:rFonts w:ascii="Times New Roman" w:eastAsia="Times New Roman" w:hAnsi="Times New Roman" w:cs="Times New Roman"/>
                  <w:color w:val="0000FF"/>
                  <w:sz w:val="24"/>
                  <w:szCs w:val="24"/>
                  <w:u w:val="single"/>
                </w:rPr>
                <w:t>Learning Multiplication Facts</w:t>
              </w:r>
            </w:hyperlink>
            <w:r w:rsidRPr="00C856D0">
              <w:rPr>
                <w:rFonts w:ascii="Times New Roman" w:eastAsia="Times New Roman" w:hAnsi="Times New Roman" w:cs="Times New Roman"/>
                <w:sz w:val="24"/>
                <w:szCs w:val="24"/>
              </w:rPr>
              <w:t> Ask Dr.  Math...</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bookmarkStart w:id="1" w:name="m"/>
        <w:bookmarkEnd w:id="1"/>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r w:rsidRPr="00C856D0">
              <w:rPr>
                <w:rFonts w:ascii="Times New Roman" w:eastAsia="Times New Roman" w:hAnsi="Times New Roman" w:cs="Times New Roman"/>
                <w:sz w:val="24"/>
                <w:szCs w:val="24"/>
              </w:rPr>
              <w:fldChar w:fldCharType="begin"/>
            </w:r>
            <w:r w:rsidRPr="00C856D0">
              <w:rPr>
                <w:rFonts w:ascii="Times New Roman" w:eastAsia="Times New Roman" w:hAnsi="Times New Roman" w:cs="Times New Roman"/>
                <w:sz w:val="24"/>
                <w:szCs w:val="24"/>
              </w:rPr>
              <w:instrText xml:space="preserve"> HYPERLINK "http://www.funbrain.com/math/" </w:instrText>
            </w:r>
            <w:r w:rsidRPr="00C856D0">
              <w:rPr>
                <w:rFonts w:ascii="Times New Roman" w:eastAsia="Times New Roman" w:hAnsi="Times New Roman" w:cs="Times New Roman"/>
                <w:sz w:val="24"/>
                <w:szCs w:val="24"/>
              </w:rPr>
              <w:fldChar w:fldCharType="separate"/>
            </w:r>
            <w:r w:rsidRPr="00C856D0">
              <w:rPr>
                <w:rFonts w:ascii="Times New Roman" w:eastAsia="Times New Roman" w:hAnsi="Times New Roman" w:cs="Times New Roman"/>
                <w:color w:val="0000FF"/>
                <w:sz w:val="24"/>
                <w:szCs w:val="24"/>
                <w:u w:val="single"/>
              </w:rPr>
              <w:t>Math Baseball</w:t>
            </w:r>
            <w:r w:rsidRPr="00C856D0">
              <w:rPr>
                <w:rFonts w:ascii="Times New Roman" w:eastAsia="Times New Roman" w:hAnsi="Times New Roman" w:cs="Times New Roman"/>
                <w:sz w:val="24"/>
                <w:szCs w:val="24"/>
              </w:rPr>
              <w:fldChar w:fldCharType="end"/>
            </w:r>
            <w:r w:rsidRPr="00C856D0">
              <w:rPr>
                <w:rFonts w:ascii="Times New Roman" w:eastAsia="Times New Roman" w:hAnsi="Times New Roman" w:cs="Times New Roman"/>
                <w:sz w:val="24"/>
                <w:szCs w:val="24"/>
              </w:rPr>
              <w:t> Swing and hit a single (easy), double (medium) or triple (hard) with arithmetic!</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6" w:history="1">
              <w:r w:rsidRPr="00C856D0">
                <w:rPr>
                  <w:rFonts w:ascii="Times New Roman" w:eastAsia="Times New Roman" w:hAnsi="Times New Roman" w:cs="Times New Roman"/>
                  <w:color w:val="0000FF"/>
                  <w:sz w:val="24"/>
                  <w:szCs w:val="24"/>
                  <w:u w:val="single"/>
                </w:rPr>
                <w:t>The Math Dude Quick and Dirty Tips</w:t>
              </w:r>
            </w:hyperlink>
            <w:r w:rsidRPr="00C856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7"/>
                <w:szCs w:val="27"/>
              </w:rPr>
              <w:drawing>
                <wp:inline distT="0" distB="0" distL="0" distR="0">
                  <wp:extent cx="175260" cy="175260"/>
                  <wp:effectExtent l="19050" t="0" r="0" b="0"/>
                  <wp:docPr id="15" name="Picture 15" descr="Recommend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ommended">
                            <a:hlinkClick r:id="rId9"/>
                          </pic:cNvPr>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856D0">
              <w:rPr>
                <w:rFonts w:ascii="Times New Roman" w:eastAsia="Times New Roman" w:hAnsi="Times New Roman" w:cs="Times New Roman"/>
                <w:sz w:val="24"/>
                <w:szCs w:val="24"/>
              </w:rPr>
              <w:t> How to Add Quickly, and lots more math tips!</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7" w:history="1">
              <w:r w:rsidRPr="00C856D0">
                <w:rPr>
                  <w:rFonts w:ascii="Times New Roman" w:eastAsia="Times New Roman" w:hAnsi="Times New Roman" w:cs="Times New Roman"/>
                  <w:color w:val="0000FF"/>
                  <w:sz w:val="24"/>
                  <w:szCs w:val="24"/>
                  <w:u w:val="single"/>
                </w:rPr>
                <w:t>Math Games</w:t>
              </w:r>
            </w:hyperlink>
            <w:r w:rsidRPr="00C856D0">
              <w:rPr>
                <w:rFonts w:ascii="Times New Roman" w:eastAsia="Times New Roman" w:hAnsi="Times New Roman" w:cs="Times New Roman"/>
                <w:sz w:val="24"/>
                <w:szCs w:val="24"/>
              </w:rPr>
              <w:t> Space Shuttle, Save the Math Apple, Math Tunnel Blaster (+ - × ÷), and more...</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8" w:history="1">
              <w:r w:rsidRPr="00C856D0">
                <w:rPr>
                  <w:rFonts w:ascii="Times New Roman" w:eastAsia="Times New Roman" w:hAnsi="Times New Roman" w:cs="Times New Roman"/>
                  <w:color w:val="0000FF"/>
                  <w:sz w:val="24"/>
                  <w:szCs w:val="24"/>
                  <w:u w:val="single"/>
                </w:rPr>
                <w:t>Math Trainer</w:t>
              </w:r>
            </w:hyperlink>
            <w:r w:rsidRPr="00C856D0">
              <w:rPr>
                <w:rFonts w:ascii="Times New Roman" w:eastAsia="Times New Roman" w:hAnsi="Times New Roman" w:cs="Times New Roman"/>
                <w:sz w:val="24"/>
                <w:szCs w:val="24"/>
              </w:rPr>
              <w:t> </w:t>
            </w:r>
            <w:proofErr w:type="gramStart"/>
            <w:r w:rsidRPr="00C856D0">
              <w:rPr>
                <w:rFonts w:ascii="Times New Roman" w:eastAsia="Times New Roman" w:hAnsi="Times New Roman" w:cs="Times New Roman"/>
                <w:sz w:val="24"/>
                <w:szCs w:val="24"/>
              </w:rPr>
              <w:t>complete</w:t>
            </w:r>
            <w:proofErr w:type="gramEnd"/>
            <w:r w:rsidRPr="00C856D0">
              <w:rPr>
                <w:rFonts w:ascii="Times New Roman" w:eastAsia="Times New Roman" w:hAnsi="Times New Roman" w:cs="Times New Roman"/>
                <w:sz w:val="24"/>
                <w:szCs w:val="24"/>
              </w:rPr>
              <w:t xml:space="preserve"> a workout every day, and you'll know your facts in no time!  (+ - ×)</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19" w:history="1">
              <w:proofErr w:type="spellStart"/>
              <w:r w:rsidRPr="00C856D0">
                <w:rPr>
                  <w:rFonts w:ascii="Times New Roman" w:eastAsia="Times New Roman" w:hAnsi="Times New Roman" w:cs="Times New Roman"/>
                  <w:color w:val="0000FF"/>
                  <w:sz w:val="24"/>
                  <w:szCs w:val="24"/>
                  <w:u w:val="single"/>
                </w:rPr>
                <w:t>Mathgym</w:t>
              </w:r>
              <w:proofErr w:type="spellEnd"/>
              <w:r w:rsidRPr="00C856D0">
                <w:rPr>
                  <w:rFonts w:ascii="Times New Roman" w:eastAsia="Times New Roman" w:hAnsi="Times New Roman" w:cs="Times New Roman"/>
                  <w:color w:val="0000FF"/>
                  <w:sz w:val="24"/>
                  <w:szCs w:val="24"/>
                  <w:u w:val="single"/>
                </w:rPr>
                <w:t>!</w:t>
              </w:r>
            </w:hyperlink>
            <w:r w:rsidRPr="00C856D0">
              <w:rPr>
                <w:rFonts w:ascii="Times New Roman" w:eastAsia="Times New Roman" w:hAnsi="Times New Roman" w:cs="Times New Roman"/>
                <w:sz w:val="24"/>
                <w:szCs w:val="24"/>
              </w:rPr>
              <w:t xml:space="preserve"> Click on </w:t>
            </w:r>
            <w:proofErr w:type="spellStart"/>
            <w:r w:rsidRPr="00C856D0">
              <w:rPr>
                <w:rFonts w:ascii="Times New Roman" w:eastAsia="Times New Roman" w:hAnsi="Times New Roman" w:cs="Times New Roman"/>
                <w:sz w:val="24"/>
                <w:szCs w:val="24"/>
              </w:rPr>
              <w:t>Mathgym</w:t>
            </w:r>
            <w:proofErr w:type="spellEnd"/>
            <w:r w:rsidRPr="00C856D0">
              <w:rPr>
                <w:rFonts w:ascii="Times New Roman" w:eastAsia="Times New Roman" w:hAnsi="Times New Roman" w:cs="Times New Roman"/>
                <w:sz w:val="24"/>
                <w:szCs w:val="24"/>
              </w:rPr>
              <w:t xml:space="preserve"> Arcade for great interactive games, including Multiplication Invaders!</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0" w:history="1">
              <w:r w:rsidRPr="00C856D0">
                <w:rPr>
                  <w:rFonts w:ascii="Times New Roman" w:eastAsia="Times New Roman" w:hAnsi="Times New Roman" w:cs="Times New Roman"/>
                  <w:color w:val="0000FF"/>
                  <w:sz w:val="24"/>
                  <w:szCs w:val="24"/>
                  <w:u w:val="single"/>
                </w:rPr>
                <w:t>Michele's Math</w:t>
              </w:r>
            </w:hyperlink>
            <w:r w:rsidRPr="00C856D0">
              <w:rPr>
                <w:rFonts w:ascii="Times New Roman" w:eastAsia="Times New Roman" w:hAnsi="Times New Roman" w:cs="Times New Roman"/>
                <w:sz w:val="24"/>
                <w:szCs w:val="24"/>
              </w:rPr>
              <w:t> Step by step process for learning ALL multiplication facts...</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1" w:history="1">
              <w:proofErr w:type="spellStart"/>
              <w:r w:rsidRPr="00C856D0">
                <w:rPr>
                  <w:rFonts w:ascii="Times New Roman" w:eastAsia="Times New Roman" w:hAnsi="Times New Roman" w:cs="Times New Roman"/>
                  <w:color w:val="0000FF"/>
                  <w:sz w:val="24"/>
                  <w:szCs w:val="24"/>
                  <w:u w:val="single"/>
                </w:rPr>
                <w:t>MultiFlyer</w:t>
              </w:r>
              <w:proofErr w:type="spellEnd"/>
            </w:hyperlink>
            <w:r w:rsidRPr="00C856D0">
              <w:rPr>
                <w:rFonts w:ascii="Times New Roman" w:eastAsia="Times New Roman" w:hAnsi="Times New Roman" w:cs="Times New Roman"/>
                <w:sz w:val="24"/>
                <w:szCs w:val="24"/>
              </w:rPr>
              <w:t> Navigate the stars through multiplication practice</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2" w:history="1">
              <w:r w:rsidRPr="00C856D0">
                <w:rPr>
                  <w:rFonts w:ascii="Times New Roman" w:eastAsia="Times New Roman" w:hAnsi="Times New Roman" w:cs="Times New Roman"/>
                  <w:color w:val="0000FF"/>
                  <w:sz w:val="24"/>
                  <w:szCs w:val="24"/>
                  <w:u w:val="single"/>
                </w:rPr>
                <w:t>Multiplication.com</w:t>
              </w:r>
            </w:hyperlink>
            <w:r w:rsidRPr="00C856D0">
              <w:rPr>
                <w:rFonts w:ascii="Times New Roman" w:eastAsia="Times New Roman" w:hAnsi="Times New Roman" w:cs="Times New Roman"/>
                <w:sz w:val="24"/>
                <w:szCs w:val="24"/>
              </w:rPr>
              <w:t> Interactive, internet, classroom and computer games, all to learn multiplication facts...</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3" w:history="1">
              <w:r w:rsidRPr="00C856D0">
                <w:rPr>
                  <w:rFonts w:ascii="Times New Roman" w:eastAsia="Times New Roman" w:hAnsi="Times New Roman" w:cs="Times New Roman"/>
                  <w:color w:val="0000FF"/>
                  <w:sz w:val="24"/>
                  <w:szCs w:val="24"/>
                  <w:u w:val="single"/>
                </w:rPr>
                <w:t>Multiplication MATHO</w:t>
              </w:r>
            </w:hyperlink>
            <w:r w:rsidRPr="00C856D0">
              <w:rPr>
                <w:rFonts w:ascii="Times New Roman" w:eastAsia="Times New Roman" w:hAnsi="Times New Roman" w:cs="Times New Roman"/>
                <w:sz w:val="24"/>
                <w:szCs w:val="24"/>
              </w:rPr>
              <w:t> timed bingo with the facts</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4" w:history="1">
              <w:r w:rsidRPr="00C856D0">
                <w:rPr>
                  <w:rFonts w:ascii="Times New Roman" w:eastAsia="Times New Roman" w:hAnsi="Times New Roman" w:cs="Times New Roman"/>
                  <w:color w:val="0000FF"/>
                  <w:sz w:val="24"/>
                  <w:szCs w:val="24"/>
                  <w:u w:val="single"/>
                </w:rPr>
                <w:t>Multiplying on Fingers</w:t>
              </w:r>
            </w:hyperlink>
            <w:r w:rsidRPr="00C856D0">
              <w:rPr>
                <w:rFonts w:ascii="Times New Roman" w:eastAsia="Times New Roman" w:hAnsi="Times New Roman" w:cs="Times New Roman"/>
                <w:sz w:val="24"/>
                <w:szCs w:val="24"/>
              </w:rPr>
              <w:t> How to do 6x6 through 9x9 on your fingers!</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 cy="144780"/>
                  <wp:effectExtent l="19050" t="0" r="0" b="0"/>
                  <wp:docPr id="25" name="Picture 25" descr="http://www.hoagiesgifted.org/image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oagiesgifted.org/images/new.gif"/>
                          <pic:cNvPicPr>
                            <a:picLocks noChangeAspect="1" noChangeArrowheads="1"/>
                          </pic:cNvPicPr>
                        </pic:nvPicPr>
                        <pic:blipFill>
                          <a:blip r:embed="rId25" cstate="print"/>
                          <a:srcRect/>
                          <a:stretch>
                            <a:fillRect/>
                          </a:stretch>
                        </pic:blipFill>
                        <pic:spPr bwMode="auto">
                          <a:xfrm>
                            <a:off x="0" y="0"/>
                            <a:ext cx="266700" cy="144780"/>
                          </a:xfrm>
                          <a:prstGeom prst="rect">
                            <a:avLst/>
                          </a:prstGeom>
                          <a:noFill/>
                          <a:ln w="9525">
                            <a:noFill/>
                            <a:miter lim="800000"/>
                            <a:headEnd/>
                            <a:tailEnd/>
                          </a:ln>
                        </pic:spPr>
                      </pic:pic>
                    </a:graphicData>
                  </a:graphic>
                </wp:inline>
              </w:drawing>
            </w:r>
            <w:hyperlink r:id="rId26" w:history="1">
              <w:r w:rsidRPr="00C856D0">
                <w:rPr>
                  <w:rFonts w:ascii="Times New Roman" w:eastAsia="Times New Roman" w:hAnsi="Times New Roman" w:cs="Times New Roman"/>
                  <w:color w:val="0000FF"/>
                  <w:sz w:val="24"/>
                  <w:szCs w:val="24"/>
                  <w:u w:val="single"/>
                </w:rPr>
                <w:t>Numeracy Ninjas</w:t>
              </w:r>
            </w:hyperlink>
            <w:r w:rsidRPr="00C856D0">
              <w:rPr>
                <w:rFonts w:ascii="Times New Roman" w:eastAsia="Times New Roman" w:hAnsi="Times New Roman" w:cs="Times New Roman"/>
                <w:sz w:val="24"/>
                <w:szCs w:val="24"/>
              </w:rPr>
              <w:t> Free KS3 (middle school) numeracy intervention curriculum to develop fluency</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7" w:history="1">
              <w:r w:rsidRPr="00C856D0">
                <w:rPr>
                  <w:rFonts w:ascii="Times New Roman" w:eastAsia="Times New Roman" w:hAnsi="Times New Roman" w:cs="Times New Roman"/>
                  <w:color w:val="0000FF"/>
                  <w:sz w:val="24"/>
                  <w:szCs w:val="24"/>
                  <w:u w:val="single"/>
                </w:rPr>
                <w:t>Terrific Triangles</w:t>
              </w:r>
            </w:hyperlink>
            <w:r w:rsidRPr="00C856D0">
              <w:rPr>
                <w:rFonts w:ascii="Times New Roman" w:eastAsia="Times New Roman" w:hAnsi="Times New Roman" w:cs="Times New Roman"/>
                <w:sz w:val="24"/>
                <w:szCs w:val="24"/>
              </w:rPr>
              <w:t> printable multiplication fact triangles - a new kind of flash card, that makes more sense</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8" w:history="1">
              <w:r w:rsidRPr="00C856D0">
                <w:rPr>
                  <w:rFonts w:ascii="Times New Roman" w:eastAsia="Times New Roman" w:hAnsi="Times New Roman" w:cs="Times New Roman"/>
                  <w:color w:val="0000FF"/>
                  <w:sz w:val="24"/>
                  <w:szCs w:val="24"/>
                  <w:u w:val="single"/>
                </w:rPr>
                <w:t>That Quiz</w:t>
              </w:r>
            </w:hyperlink>
            <w:r w:rsidRPr="00C856D0">
              <w:rPr>
                <w:rFonts w:ascii="Times New Roman" w:eastAsia="Times New Roman" w:hAnsi="Times New Roman" w:cs="Times New Roman"/>
                <w:sz w:val="24"/>
                <w:szCs w:val="24"/>
              </w:rPr>
              <w:t> Math tests for students, on arithmetic to fractions, time to geometry, and lots more</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29" w:history="1">
              <w:r w:rsidRPr="00C856D0">
                <w:rPr>
                  <w:rFonts w:ascii="Times New Roman" w:eastAsia="Times New Roman" w:hAnsi="Times New Roman" w:cs="Times New Roman"/>
                  <w:color w:val="0000FF"/>
                  <w:sz w:val="24"/>
                  <w:szCs w:val="24"/>
                  <w:u w:val="single"/>
                </w:rPr>
                <w:t>Trachtenberg Speed System of Arithmetic</w:t>
              </w:r>
            </w:hyperlink>
            <w:r w:rsidRPr="00C856D0">
              <w:rPr>
                <w:rFonts w:ascii="Times New Roman" w:eastAsia="Times New Roman" w:hAnsi="Times New Roman" w:cs="Times New Roman"/>
                <w:sz w:val="24"/>
                <w:szCs w:val="24"/>
              </w:rPr>
              <w:t> far superior to the current arithmetic taught in schools and it has been found to increase self confidence and concentration...</w:t>
            </w:r>
          </w:p>
        </w:tc>
      </w:tr>
      <w:tr w:rsidR="00C856D0" w:rsidRPr="00C856D0" w:rsidTr="00C856D0">
        <w:trPr>
          <w:tblCellSpacing w:w="0" w:type="dxa"/>
        </w:trPr>
        <w:tc>
          <w:tcPr>
            <w:tcW w:w="360"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988" w:type="dxa"/>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30" w:history="1">
              <w:r w:rsidRPr="00C856D0">
                <w:rPr>
                  <w:rFonts w:ascii="Times New Roman" w:eastAsia="Times New Roman" w:hAnsi="Times New Roman" w:cs="Times New Roman"/>
                  <w:color w:val="0000FF"/>
                  <w:sz w:val="24"/>
                  <w:szCs w:val="24"/>
                  <w:u w:val="single"/>
                </w:rPr>
                <w:t>X</w:t>
              </w:r>
            </w:hyperlink>
            <w:hyperlink r:id="rId31" w:history="1">
              <w:r w:rsidRPr="00C856D0">
                <w:rPr>
                  <w:rFonts w:ascii="Times New Roman" w:eastAsia="Times New Roman" w:hAnsi="Times New Roman" w:cs="Times New Roman"/>
                  <w:color w:val="0000FF"/>
                  <w:sz w:val="24"/>
                  <w:szCs w:val="24"/>
                  <w:u w:val="single"/>
                </w:rPr>
                <w:t>traMath.org</w:t>
              </w:r>
            </w:hyperlink>
            <w:r w:rsidRPr="00C856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7"/>
                <w:szCs w:val="27"/>
              </w:rPr>
              <w:drawing>
                <wp:inline distT="0" distB="0" distL="0" distR="0">
                  <wp:extent cx="175260" cy="175260"/>
                  <wp:effectExtent l="19050" t="0" r="0" b="0"/>
                  <wp:docPr id="30" name="Picture 30" descr="Recommend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commended">
                            <a:hlinkClick r:id="rId9"/>
                          </pic:cNvPr>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856D0">
              <w:rPr>
                <w:rFonts w:ascii="Times New Roman" w:eastAsia="Times New Roman" w:hAnsi="Times New Roman" w:cs="Times New Roman"/>
                <w:sz w:val="24"/>
                <w:szCs w:val="24"/>
              </w:rPr>
              <w:t> Free web program to help kids master math facts (+ - × ÷, for school or home, progress reports, non-profit site with no ads)</w:t>
            </w:r>
          </w:p>
        </w:tc>
      </w:tr>
    </w:tbl>
    <w:p w:rsidR="00C856D0" w:rsidRPr="00C856D0" w:rsidRDefault="00C856D0" w:rsidP="00C856D0">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FFFFFF"/>
        </w:rPr>
      </w:pPr>
      <w:bookmarkStart w:id="2" w:name="prod"/>
      <w:bookmarkEnd w:id="2"/>
      <w:r w:rsidRPr="00C856D0">
        <w:rPr>
          <w:rFonts w:ascii="Times New Roman" w:eastAsia="Times New Roman" w:hAnsi="Times New Roman" w:cs="Times New Roman"/>
          <w:b/>
          <w:bCs/>
          <w:color w:val="000066"/>
          <w:sz w:val="36"/>
          <w:szCs w:val="36"/>
          <w:shd w:val="clear" w:color="auto" w:fill="FFFFFF"/>
        </w:rPr>
        <w:t>Multiplication Products for all learning styles!</w:t>
      </w:r>
    </w:p>
    <w:tbl>
      <w:tblPr>
        <w:tblW w:w="5000" w:type="pct"/>
        <w:tblCellSpacing w:w="15" w:type="dxa"/>
        <w:shd w:val="clear" w:color="auto" w:fill="FFFFFF"/>
        <w:tblCellMar>
          <w:left w:w="0" w:type="dxa"/>
          <w:right w:w="0" w:type="dxa"/>
        </w:tblCellMar>
        <w:tblLook w:val="04A0"/>
      </w:tblPr>
      <w:tblGrid>
        <w:gridCol w:w="51"/>
        <w:gridCol w:w="9369"/>
      </w:tblGrid>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32"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0" cy="857250"/>
                    <wp:effectExtent l="19050" t="0" r="0" b="0"/>
                    <wp:wrapSquare wrapText="bothSides"/>
                    <wp:docPr id="67" name="Picture 2" descr="http://www.hoagiesgifted.org/images/24game_single_small.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agiesgifted.org/images/24game_single_small.jpg">
                              <a:hlinkClick r:id="rId32"/>
                            </pic:cNvPr>
                            <pic:cNvPicPr>
                              <a:picLocks noChangeAspect="1" noChangeArrowheads="1"/>
                            </pic:cNvPicPr>
                          </pic:nvPicPr>
                          <pic:blipFill>
                            <a:blip r:embed="rId33"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hyperlink>
            <w:hyperlink r:id="rId34" w:history="1">
              <w:r w:rsidRPr="00C856D0">
                <w:rPr>
                  <w:rFonts w:ascii="Times New Roman" w:eastAsia="Times New Roman" w:hAnsi="Times New Roman" w:cs="Times New Roman"/>
                  <w:color w:val="0000FF"/>
                  <w:sz w:val="24"/>
                  <w:szCs w:val="24"/>
                  <w:u w:val="single"/>
                </w:rPr>
                <w:t>The 24 Game</w:t>
              </w:r>
            </w:hyperlink>
            <w:r w:rsidRPr="00C856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175260" cy="175260"/>
                  <wp:effectExtent l="19050" t="0" r="0" b="0"/>
                  <wp:docPr id="32" name="Picture 32" descr="Recommend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commended">
                            <a:hlinkClick r:id="rId35"/>
                          </pic:cNvPr>
                          <pic:cNvPicPr>
                            <a:picLocks noChangeAspect="1" noChangeArrowheads="1"/>
                          </pic:cNvPicPr>
                        </pic:nvPicPr>
                        <pic:blipFill>
                          <a:blip r:embed="rId36"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856D0">
              <w:rPr>
                <w:rFonts w:ascii="Times New Roman" w:eastAsia="Times New Roman" w:hAnsi="Times New Roman" w:cs="Times New Roman"/>
                <w:sz w:val="24"/>
                <w:szCs w:val="24"/>
              </w:rPr>
              <w:t> tons of great versions, all good for multiplication practice, along with the kind of challenge gifted kids love! Decks listed in order of difficulty...</w:t>
            </w:r>
          </w:p>
          <w:tbl>
            <w:tblPr>
              <w:tblW w:w="4000" w:type="pct"/>
              <w:tblCellSpacing w:w="15" w:type="dxa"/>
              <w:tblCellMar>
                <w:top w:w="15" w:type="dxa"/>
                <w:left w:w="15" w:type="dxa"/>
                <w:bottom w:w="15" w:type="dxa"/>
                <w:right w:w="15" w:type="dxa"/>
              </w:tblCellMar>
              <w:tblLook w:val="04A0"/>
            </w:tblPr>
            <w:tblGrid>
              <w:gridCol w:w="4038"/>
              <w:gridCol w:w="3421"/>
            </w:tblGrid>
            <w:tr w:rsidR="00C856D0" w:rsidRPr="00C856D0">
              <w:trPr>
                <w:tblCellSpacing w:w="15" w:type="dxa"/>
              </w:trPr>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33" name="Picture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38" w:history="1">
                    <w:r w:rsidRPr="00C856D0">
                      <w:rPr>
                        <w:rFonts w:ascii="Times New Roman" w:eastAsia="Times New Roman" w:hAnsi="Times New Roman" w:cs="Times New Roman"/>
                        <w:color w:val="0000FF"/>
                        <w:sz w:val="24"/>
                        <w:szCs w:val="24"/>
                        <w:u w:val="single"/>
                      </w:rPr>
                      <w:t>Add / Subtract Primer</w:t>
                    </w:r>
                  </w:hyperlink>
                </w:p>
              </w:tc>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34" name="Picture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39" w:history="1">
                    <w:r w:rsidRPr="00C856D0">
                      <w:rPr>
                        <w:rFonts w:ascii="Times New Roman" w:eastAsia="Times New Roman" w:hAnsi="Times New Roman" w:cs="Times New Roman"/>
                        <w:color w:val="0000FF"/>
                        <w:sz w:val="24"/>
                        <w:szCs w:val="24"/>
                        <w:u w:val="single"/>
                      </w:rPr>
                      <w:t>Integers</w:t>
                    </w:r>
                  </w:hyperlink>
                </w:p>
              </w:tc>
            </w:tr>
            <w:tr w:rsidR="00C856D0" w:rsidRPr="00C856D0">
              <w:trPr>
                <w:tblCellSpacing w:w="15" w:type="dxa"/>
              </w:trPr>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35" name="Picture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40" w:history="1">
                    <w:r w:rsidRPr="00C856D0">
                      <w:rPr>
                        <w:rFonts w:ascii="Times New Roman" w:eastAsia="Times New Roman" w:hAnsi="Times New Roman" w:cs="Times New Roman"/>
                        <w:color w:val="0000FF"/>
                        <w:sz w:val="24"/>
                        <w:szCs w:val="24"/>
                        <w:u w:val="single"/>
                      </w:rPr>
                      <w:t>Multiply / Divide Primer</w:t>
                    </w:r>
                  </w:hyperlink>
                </w:p>
              </w:tc>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36" name="Picture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41" w:history="1">
                    <w:r w:rsidRPr="00C856D0">
                      <w:rPr>
                        <w:rFonts w:ascii="Times New Roman" w:eastAsia="Times New Roman" w:hAnsi="Times New Roman" w:cs="Times New Roman"/>
                        <w:color w:val="0000FF"/>
                        <w:sz w:val="24"/>
                        <w:szCs w:val="24"/>
                        <w:u w:val="single"/>
                      </w:rPr>
                      <w:t>Fractions / Decimals</w:t>
                    </w:r>
                  </w:hyperlink>
                </w:p>
              </w:tc>
            </w:tr>
            <w:tr w:rsidR="00C856D0" w:rsidRPr="00C856D0">
              <w:trPr>
                <w:tblCellSpacing w:w="15" w:type="dxa"/>
              </w:trPr>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37" name="Picture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42" w:history="1">
                    <w:r w:rsidRPr="00C856D0">
                      <w:rPr>
                        <w:rFonts w:ascii="Times New Roman" w:eastAsia="Times New Roman" w:hAnsi="Times New Roman" w:cs="Times New Roman"/>
                        <w:color w:val="0000FF"/>
                        <w:sz w:val="24"/>
                        <w:szCs w:val="24"/>
                        <w:u w:val="single"/>
                      </w:rPr>
                      <w:t>Single Digits</w:t>
                    </w:r>
                  </w:hyperlink>
                </w:p>
              </w:tc>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38" name="Picture 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43" w:history="1">
                    <w:r w:rsidRPr="00C856D0">
                      <w:rPr>
                        <w:rFonts w:ascii="Times New Roman" w:eastAsia="Times New Roman" w:hAnsi="Times New Roman" w:cs="Times New Roman"/>
                        <w:color w:val="0000FF"/>
                        <w:sz w:val="24"/>
                        <w:szCs w:val="24"/>
                        <w:u w:val="single"/>
                      </w:rPr>
                      <w:t>Factors / Multiples</w:t>
                    </w:r>
                  </w:hyperlink>
                </w:p>
              </w:tc>
            </w:tr>
            <w:tr w:rsidR="00C856D0" w:rsidRPr="00C856D0">
              <w:trPr>
                <w:tblCellSpacing w:w="15" w:type="dxa"/>
              </w:trPr>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39" name="Picture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44" w:history="1">
                    <w:r w:rsidRPr="00C856D0">
                      <w:rPr>
                        <w:rFonts w:ascii="Times New Roman" w:eastAsia="Times New Roman" w:hAnsi="Times New Roman" w:cs="Times New Roman"/>
                        <w:color w:val="0000FF"/>
                        <w:sz w:val="24"/>
                        <w:szCs w:val="24"/>
                        <w:u w:val="single"/>
                      </w:rPr>
                      <w:t>Double Digits</w:t>
                    </w:r>
                  </w:hyperlink>
                </w:p>
              </w:tc>
              <w:tc>
                <w:tcPr>
                  <w:tcW w:w="0" w:type="auto"/>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14300"/>
                        <wp:effectExtent l="19050" t="0" r="0" b="0"/>
                        <wp:docPr id="40" name="Picture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3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r:id="rId45" w:history="1">
                    <w:r w:rsidRPr="00C856D0">
                      <w:rPr>
                        <w:rFonts w:ascii="Times New Roman" w:eastAsia="Times New Roman" w:hAnsi="Times New Roman" w:cs="Times New Roman"/>
                        <w:color w:val="0000FF"/>
                        <w:sz w:val="24"/>
                        <w:szCs w:val="24"/>
                        <w:u w:val="single"/>
                      </w:rPr>
                      <w:t>Algebra / Exponents</w:t>
                    </w:r>
                  </w:hyperlink>
                </w:p>
              </w:tc>
            </w:tr>
          </w:tbl>
          <w:p w:rsidR="00C856D0" w:rsidRPr="00C856D0" w:rsidRDefault="00C856D0" w:rsidP="00C856D0">
            <w:pPr>
              <w:spacing w:line="240" w:lineRule="auto"/>
              <w:rPr>
                <w:rFonts w:ascii="Times New Roman" w:eastAsia="Times New Roman" w:hAnsi="Times New Roman" w:cs="Times New Roman"/>
                <w:sz w:val="24"/>
                <w:szCs w:val="24"/>
              </w:rPr>
            </w:pP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bookmarkStart w:id="3" w:name="new0"/>
        <w:bookmarkEnd w:id="3"/>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r w:rsidRPr="00C856D0">
              <w:rPr>
                <w:rFonts w:ascii="Times New Roman" w:eastAsia="Times New Roman" w:hAnsi="Times New Roman" w:cs="Times New Roman"/>
                <w:sz w:val="24"/>
                <w:szCs w:val="24"/>
              </w:rPr>
              <w:fldChar w:fldCharType="begin"/>
            </w:r>
            <w:r w:rsidRPr="00C856D0">
              <w:rPr>
                <w:rFonts w:ascii="Times New Roman" w:eastAsia="Times New Roman" w:hAnsi="Times New Roman" w:cs="Times New Roman"/>
                <w:sz w:val="24"/>
                <w:szCs w:val="24"/>
              </w:rPr>
              <w:instrText xml:space="preserve"> HYPERLINK "http://www.amazon.com/exec/obidos/ASIN/B000229N2C/thehoagiesgifted/" </w:instrText>
            </w:r>
            <w:r w:rsidRPr="00C856D0">
              <w:rPr>
                <w:rFonts w:ascii="Times New Roman" w:eastAsia="Times New Roman" w:hAnsi="Times New Roman" w:cs="Times New Roman"/>
                <w:sz w:val="24"/>
                <w:szCs w:val="24"/>
              </w:rPr>
              <w:fldChar w:fldCharType="separate"/>
            </w:r>
            <w:r w:rsidRPr="00C856D0">
              <w:rPr>
                <w:rFonts w:ascii="Times New Roman" w:eastAsia="Times New Roman" w:hAnsi="Times New Roman" w:cs="Times New Roman"/>
                <w:color w:val="0000FF"/>
                <w:sz w:val="24"/>
                <w:szCs w:val="24"/>
                <w:u w:val="single"/>
              </w:rPr>
              <w:t>4 Way Countdown</w:t>
            </w:r>
            <w:r w:rsidRPr="00C856D0">
              <w:rPr>
                <w:rFonts w:ascii="Times New Roman" w:eastAsia="Times New Roman" w:hAnsi="Times New Roman" w:cs="Times New Roman"/>
                <w:sz w:val="24"/>
                <w:szCs w:val="24"/>
              </w:rPr>
              <w:fldChar w:fldCharType="end"/>
            </w:r>
            <w:r w:rsidRPr="00C856D0">
              <w:rPr>
                <w:rFonts w:ascii="Times New Roman" w:eastAsia="Times New Roman" w:hAnsi="Times New Roman" w:cs="Times New Roman"/>
                <w:sz w:val="24"/>
                <w:szCs w:val="24"/>
              </w:rPr>
              <w:t> Practice +-*/ skills by using the numbers on the dice. The first to flip over all 10 numbered keys wins this board game...</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46" w:history="1"/>
            <w:hyperlink r:id="rId47" w:history="1">
              <w:proofErr w:type="spellStart"/>
              <w:r w:rsidRPr="00C856D0">
                <w:rPr>
                  <w:rFonts w:ascii="Times New Roman" w:eastAsia="Times New Roman" w:hAnsi="Times New Roman" w:cs="Times New Roman"/>
                  <w:color w:val="0000FF"/>
                  <w:sz w:val="24"/>
                  <w:szCs w:val="24"/>
                  <w:u w:val="single"/>
                </w:rPr>
                <w:t>FlashMaster</w:t>
              </w:r>
              <w:proofErr w:type="spellEnd"/>
            </w:hyperlink>
            <w:r w:rsidRPr="00C856D0">
              <w:rPr>
                <w:rFonts w:ascii="Times New Roman" w:eastAsia="Times New Roman" w:hAnsi="Times New Roman" w:cs="Times New Roman"/>
                <w:sz w:val="24"/>
                <w:szCs w:val="24"/>
              </w:rPr>
              <w:t> by </w:t>
            </w:r>
            <w:proofErr w:type="spellStart"/>
            <w:r w:rsidRPr="00C856D0">
              <w:rPr>
                <w:rFonts w:ascii="Times New Roman" w:eastAsia="Times New Roman" w:hAnsi="Times New Roman" w:cs="Times New Roman"/>
                <w:sz w:val="24"/>
                <w:szCs w:val="24"/>
              </w:rPr>
              <w:fldChar w:fldCharType="begin"/>
            </w:r>
            <w:r w:rsidRPr="00C856D0">
              <w:rPr>
                <w:rFonts w:ascii="Times New Roman" w:eastAsia="Times New Roman" w:hAnsi="Times New Roman" w:cs="Times New Roman"/>
                <w:sz w:val="24"/>
                <w:szCs w:val="24"/>
              </w:rPr>
              <w:instrText xml:space="preserve"> HYPERLINK "http://www.flashmaster.com/" </w:instrText>
            </w:r>
            <w:r w:rsidRPr="00C856D0">
              <w:rPr>
                <w:rFonts w:ascii="Times New Roman" w:eastAsia="Times New Roman" w:hAnsi="Times New Roman" w:cs="Times New Roman"/>
                <w:sz w:val="24"/>
                <w:szCs w:val="24"/>
              </w:rPr>
              <w:fldChar w:fldCharType="separate"/>
            </w:r>
            <w:r w:rsidRPr="00C856D0">
              <w:rPr>
                <w:rFonts w:ascii="Times New Roman" w:eastAsia="Times New Roman" w:hAnsi="Times New Roman" w:cs="Times New Roman"/>
                <w:color w:val="0000FF"/>
                <w:sz w:val="24"/>
                <w:szCs w:val="24"/>
                <w:u w:val="single"/>
              </w:rPr>
              <w:t>FlashMaster</w:t>
            </w:r>
            <w:proofErr w:type="spellEnd"/>
            <w:r w:rsidRPr="00C856D0">
              <w:rPr>
                <w:rFonts w:ascii="Times New Roman" w:eastAsia="Times New Roman" w:hAnsi="Times New Roman" w:cs="Times New Roman"/>
                <w:color w:val="0000FF"/>
                <w:sz w:val="24"/>
                <w:szCs w:val="24"/>
                <w:u w:val="single"/>
              </w:rPr>
              <w:t>, Inc.</w:t>
            </w:r>
            <w:r w:rsidRPr="00C856D0">
              <w:rPr>
                <w:rFonts w:ascii="Times New Roman" w:eastAsia="Times New Roman" w:hAnsi="Times New Roman" w:cs="Times New Roman"/>
                <w:sz w:val="24"/>
                <w:szCs w:val="24"/>
              </w:rPr>
              <w:fldChar w:fldCharType="end"/>
            </w:r>
            <w:r w:rsidRPr="00C856D0">
              <w:rPr>
                <w:rFonts w:ascii="Times New Roman" w:eastAsia="Times New Roman" w:hAnsi="Times New Roman" w:cs="Times New Roman"/>
                <w:sz w:val="24"/>
                <w:szCs w:val="24"/>
              </w:rPr>
              <w:t xml:space="preserve"> A toy, a learning tool... both. Replaces flash cards for +-*/ math facts. Optional </w:t>
            </w:r>
            <w:proofErr w:type="gramStart"/>
            <w:r w:rsidRPr="00C856D0">
              <w:rPr>
                <w:rFonts w:ascii="Times New Roman" w:eastAsia="Times New Roman" w:hAnsi="Times New Roman" w:cs="Times New Roman"/>
                <w:sz w:val="24"/>
                <w:szCs w:val="24"/>
              </w:rPr>
              <w:t>timer,</w:t>
            </w:r>
            <w:proofErr w:type="gramEnd"/>
            <w:r w:rsidRPr="00C856D0">
              <w:rPr>
                <w:rFonts w:ascii="Times New Roman" w:eastAsia="Times New Roman" w:hAnsi="Times New Roman" w:cs="Times New Roman"/>
                <w:sz w:val="24"/>
                <w:szCs w:val="24"/>
              </w:rPr>
              <w:t xml:space="preserve"> sounds. Missed problems can be run separately. Change the problem </w:t>
            </w:r>
            <w:proofErr w:type="gramStart"/>
            <w:r w:rsidRPr="00C856D0">
              <w:rPr>
                <w:rFonts w:ascii="Times New Roman" w:eastAsia="Times New Roman" w:hAnsi="Times New Roman" w:cs="Times New Roman"/>
                <w:sz w:val="24"/>
                <w:szCs w:val="24"/>
              </w:rPr>
              <w:t>format,</w:t>
            </w:r>
            <w:proofErr w:type="gramEnd"/>
            <w:r w:rsidRPr="00C856D0">
              <w:rPr>
                <w:rFonts w:ascii="Times New Roman" w:eastAsia="Times New Roman" w:hAnsi="Times New Roman" w:cs="Times New Roman"/>
                <w:sz w:val="24"/>
                <w:szCs w:val="24"/>
              </w:rPr>
              <w:t xml:space="preserve"> put the "variable" in any position. A great tool that's great fun, even for twice exceptional gifted kids... </w:t>
            </w:r>
            <w:hyperlink r:id="rId48" w:history="1">
              <w:r w:rsidRPr="00C856D0">
                <w:rPr>
                  <w:rFonts w:ascii="Times New Roman" w:eastAsia="Times New Roman" w:hAnsi="Times New Roman" w:cs="Times New Roman"/>
                  <w:color w:val="0000FF"/>
                  <w:sz w:val="24"/>
                  <w:szCs w:val="24"/>
                  <w:u w:val="single"/>
                </w:rPr>
                <w:t>PC Magazine review</w:t>
              </w:r>
            </w:hyperlink>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5322570</wp:posOffset>
                  </wp:positionH>
                  <wp:positionV relativeFrom="line">
                    <wp:posOffset>-869950</wp:posOffset>
                  </wp:positionV>
                  <wp:extent cx="598170" cy="601980"/>
                  <wp:effectExtent l="19050" t="0" r="0" b="0"/>
                  <wp:wrapSquare wrapText="bothSides"/>
                  <wp:docPr id="65" name="Picture 4" descr="http://www.hoagiesgifted.org/images/hyper_dash_small.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agiesgifted.org/images/hyper_dash_small.jpg">
                            <a:hlinkClick r:id="rId49"/>
                          </pic:cNvPr>
                          <pic:cNvPicPr>
                            <a:picLocks noChangeAspect="1" noChangeArrowheads="1"/>
                          </pic:cNvPicPr>
                        </pic:nvPicPr>
                        <pic:blipFill>
                          <a:blip r:embed="rId50" cstate="print"/>
                          <a:srcRect/>
                          <a:stretch>
                            <a:fillRect/>
                          </a:stretch>
                        </pic:blipFill>
                        <pic:spPr bwMode="auto">
                          <a:xfrm>
                            <a:off x="0" y="0"/>
                            <a:ext cx="598170" cy="601980"/>
                          </a:xfrm>
                          <a:prstGeom prst="rect">
                            <a:avLst/>
                          </a:prstGeom>
                          <a:noFill/>
                          <a:ln w="9525">
                            <a:noFill/>
                            <a:miter lim="800000"/>
                            <a:headEnd/>
                            <a:tailEnd/>
                          </a:ln>
                        </pic:spPr>
                      </pic:pic>
                    </a:graphicData>
                  </a:graphic>
                </wp:anchor>
              </w:drawing>
            </w:r>
            <w:hyperlink r:id="rId51" w:history="1"/>
            <w:hyperlink r:id="rId52" w:history="1">
              <w:r w:rsidRPr="00C856D0">
                <w:rPr>
                  <w:rFonts w:ascii="Times New Roman" w:eastAsia="Times New Roman" w:hAnsi="Times New Roman" w:cs="Times New Roman"/>
                  <w:color w:val="0000FF"/>
                  <w:sz w:val="24"/>
                  <w:szCs w:val="24"/>
                  <w:u w:val="single"/>
                </w:rPr>
                <w:t>Hyper Dash</w:t>
              </w:r>
            </w:hyperlink>
            <w:r w:rsidRPr="00C856D0">
              <w:rPr>
                <w:rFonts w:ascii="Times New Roman" w:eastAsia="Times New Roman" w:hAnsi="Times New Roman" w:cs="Times New Roman"/>
                <w:sz w:val="24"/>
                <w:szCs w:val="24"/>
              </w:rPr>
              <w:t> Combine activity with colors, numbers, and simple addition and subtraction; compete solo, up to 4 players head-to-head or 8 players in teams of 2, to figure out which targets to touch in which order.  Targets can be located close by, or far apart, making this a great physical activity, too!</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53" w:history="1">
              <w:r w:rsidRPr="00C856D0">
                <w:rPr>
                  <w:rFonts w:ascii="Times New Roman" w:eastAsia="Times New Roman" w:hAnsi="Times New Roman" w:cs="Times New Roman"/>
                  <w:color w:val="0000FF"/>
                  <w:sz w:val="24"/>
                  <w:szCs w:val="24"/>
                  <w:u w:val="single"/>
                </w:rPr>
                <w:t>Mad Math</w:t>
              </w:r>
            </w:hyperlink>
            <w:r w:rsidRPr="00C856D0">
              <w:rPr>
                <w:rFonts w:ascii="Times New Roman" w:eastAsia="Times New Roman" w:hAnsi="Times New Roman" w:cs="Times New Roman"/>
                <w:sz w:val="24"/>
                <w:szCs w:val="24"/>
              </w:rPr>
              <w:t> cunning game of strategy and calculation...</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54" w:history="1">
              <w:r w:rsidRPr="00C856D0">
                <w:rPr>
                  <w:rFonts w:ascii="Times New Roman" w:eastAsia="Times New Roman" w:hAnsi="Times New Roman" w:cs="Times New Roman"/>
                  <w:color w:val="0000FF"/>
                  <w:sz w:val="24"/>
                  <w:szCs w:val="24"/>
                  <w:u w:val="single"/>
                </w:rPr>
                <w:t>Math Blaster</w:t>
              </w:r>
            </w:hyperlink>
            <w:r w:rsidRPr="00C856D0">
              <w:rPr>
                <w:rFonts w:ascii="Times New Roman" w:eastAsia="Times New Roman" w:hAnsi="Times New Roman" w:cs="Times New Roman"/>
                <w:sz w:val="24"/>
                <w:szCs w:val="24"/>
              </w:rPr>
              <w:t> up-to-date version of the first educational software, learn math facts through interactive games</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55" w:history="1">
              <w:r w:rsidRPr="00C856D0">
                <w:rPr>
                  <w:rFonts w:ascii="Times New Roman" w:eastAsia="Times New Roman" w:hAnsi="Times New Roman" w:cs="Times New Roman"/>
                  <w:color w:val="0000FF"/>
                  <w:sz w:val="24"/>
                  <w:szCs w:val="24"/>
                  <w:u w:val="single"/>
                </w:rPr>
                <w:t>Math Shark</w:t>
              </w:r>
            </w:hyperlink>
            <w:r w:rsidRPr="00C856D0">
              <w:rPr>
                <w:rFonts w:ascii="Times New Roman" w:eastAsia="Times New Roman" w:hAnsi="Times New Roman" w:cs="Times New Roman"/>
                <w:sz w:val="24"/>
                <w:szCs w:val="24"/>
              </w:rPr>
              <w:t> quizzes kids on addition, subtraction, multiplication, division, fraction, decimals, or percentages with eight skill levels in each category</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56" w:history="1">
              <w:r w:rsidRPr="00C856D0">
                <w:rPr>
                  <w:rFonts w:ascii="Times New Roman" w:eastAsia="Times New Roman" w:hAnsi="Times New Roman" w:cs="Times New Roman"/>
                  <w:color w:val="0000FF"/>
                  <w:sz w:val="24"/>
                  <w:szCs w:val="24"/>
                  <w:u w:val="single"/>
                </w:rPr>
                <w:t>Math Time</w:t>
              </w:r>
            </w:hyperlink>
            <w:r w:rsidRPr="00C856D0">
              <w:rPr>
                <w:rFonts w:ascii="Times New Roman" w:eastAsia="Times New Roman" w:hAnsi="Times New Roman" w:cs="Times New Roman"/>
                <w:sz w:val="24"/>
                <w:szCs w:val="24"/>
              </w:rPr>
              <w:t xml:space="preserve"> Simple arithmetic practice app for your </w:t>
            </w:r>
            <w:proofErr w:type="spellStart"/>
            <w:r w:rsidRPr="00C856D0">
              <w:rPr>
                <w:rFonts w:ascii="Times New Roman" w:eastAsia="Times New Roman" w:hAnsi="Times New Roman" w:cs="Times New Roman"/>
                <w:sz w:val="24"/>
                <w:szCs w:val="24"/>
              </w:rPr>
              <w:t>iPhone</w:t>
            </w:r>
            <w:proofErr w:type="spellEnd"/>
            <w:r w:rsidRPr="00C856D0">
              <w:rPr>
                <w:rFonts w:ascii="Times New Roman" w:eastAsia="Times New Roman" w:hAnsi="Times New Roman" w:cs="Times New Roman"/>
                <w:sz w:val="24"/>
                <w:szCs w:val="24"/>
              </w:rPr>
              <w:t>... written by a couple of pre-teen kids!</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57" w:history="1"/>
          </w:p>
          <w:p w:rsidR="00C856D0" w:rsidRPr="00C856D0" w:rsidRDefault="00C856D0" w:rsidP="00C856D0">
            <w:pPr>
              <w:spacing w:line="240" w:lineRule="auto"/>
              <w:rPr>
                <w:rFonts w:ascii="Times New Roman" w:eastAsia="Times New Roman" w:hAnsi="Times New Roman" w:cs="Times New Roman"/>
                <w:sz w:val="24"/>
                <w:szCs w:val="24"/>
              </w:rPr>
            </w:pPr>
            <w:hyperlink r:id="rId58" w:history="1">
              <w:r w:rsidRPr="00C856D0">
                <w:rPr>
                  <w:rFonts w:ascii="Times New Roman" w:eastAsia="Times New Roman" w:hAnsi="Times New Roman" w:cs="Times New Roman"/>
                  <w:color w:val="0000FF"/>
                  <w:sz w:val="24"/>
                  <w:szCs w:val="24"/>
                  <w:u w:val="single"/>
                </w:rPr>
                <w:t>Prime Climb</w:t>
              </w:r>
            </w:hyperlink>
            <w:r w:rsidRPr="00C856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175260" cy="175260"/>
                  <wp:effectExtent l="19050" t="0" r="0" b="0"/>
                  <wp:docPr id="49" name="Picture 49" descr="Recommend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commended">
                            <a:hlinkClick r:id="rId35"/>
                          </pic:cNvPr>
                          <pic:cNvPicPr>
                            <a:picLocks noChangeAspect="1" noChangeArrowheads="1"/>
                          </pic:cNvPicPr>
                        </pic:nvPicPr>
                        <pic:blipFill>
                          <a:blip r:embed="rId36"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856D0">
              <w:rPr>
                <w:rFonts w:ascii="Times New Roman" w:eastAsia="Times New Roman" w:hAnsi="Times New Roman" w:cs="Times New Roman"/>
                <w:sz w:val="24"/>
                <w:szCs w:val="24"/>
              </w:rPr>
              <w:t xml:space="preserve"> Beautiful, colorful, mathematical board game. Roll the dice and add, subtract, multiply and divide your way to the center of the board, picking up Prime cards and bumping your opponents back to start as you go. The first to land </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-1425575</wp:posOffset>
                  </wp:positionV>
                  <wp:extent cx="624205" cy="464820"/>
                  <wp:effectExtent l="19050" t="0" r="4445" b="0"/>
                  <wp:wrapSquare wrapText="bothSides"/>
                  <wp:docPr id="64" name="Picture 5" descr="http://www.hoagiesgifted.org/images/prime_climb_small.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agiesgifted.org/images/prime_climb_small.jpg">
                            <a:hlinkClick r:id="rId57"/>
                          </pic:cNvPr>
                          <pic:cNvPicPr>
                            <a:picLocks noChangeAspect="1" noChangeArrowheads="1"/>
                          </pic:cNvPicPr>
                        </pic:nvPicPr>
                        <pic:blipFill>
                          <a:blip r:embed="rId59" cstate="print"/>
                          <a:srcRect/>
                          <a:stretch>
                            <a:fillRect/>
                          </a:stretch>
                        </pic:blipFill>
                        <pic:spPr bwMode="auto">
                          <a:xfrm>
                            <a:off x="0" y="0"/>
                            <a:ext cx="624205" cy="464820"/>
                          </a:xfrm>
                          <a:prstGeom prst="rect">
                            <a:avLst/>
                          </a:prstGeom>
                          <a:noFill/>
                          <a:ln w="9525">
                            <a:noFill/>
                            <a:miter lim="800000"/>
                            <a:headEnd/>
                            <a:tailEnd/>
                          </a:ln>
                        </pic:spPr>
                      </pic:pic>
                    </a:graphicData>
                  </a:graphic>
                </wp:anchor>
              </w:drawing>
            </w:r>
            <w:r w:rsidRPr="00C856D0">
              <w:rPr>
                <w:rFonts w:ascii="Times New Roman" w:eastAsia="Times New Roman" w:hAnsi="Times New Roman" w:cs="Times New Roman"/>
                <w:sz w:val="24"/>
                <w:szCs w:val="24"/>
              </w:rPr>
              <w:t>both pawns on 101 wins the game! Everyone can learn to multiply and divide using Prime Climb's unique color coding. Inspire deeper mathematical understanding while mastering arithmetic! Simple enough for kids (ages 10 and up), and dynamic enough for professional mathematicians...</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60" w:history="1">
              <w:r w:rsidRPr="00C856D0">
                <w:rPr>
                  <w:rFonts w:ascii="Times New Roman" w:eastAsia="Times New Roman" w:hAnsi="Times New Roman" w:cs="Times New Roman"/>
                  <w:color w:val="0000FF"/>
                  <w:sz w:val="24"/>
                  <w:szCs w:val="24"/>
                  <w:u w:val="single"/>
                </w:rPr>
                <w:t>Quarter Mile Math</w:t>
              </w:r>
            </w:hyperlink>
            <w:r w:rsidRPr="00C856D0">
              <w:rPr>
                <w:rFonts w:ascii="Times New Roman" w:eastAsia="Times New Roman" w:hAnsi="Times New Roman" w:cs="Times New Roman"/>
                <w:sz w:val="24"/>
                <w:szCs w:val="24"/>
              </w:rPr>
              <w:t> Math practice software...</w:t>
            </w:r>
          </w:p>
          <w:tbl>
            <w:tblPr>
              <w:tblW w:w="5000" w:type="pct"/>
              <w:tblCellSpacing w:w="0" w:type="dxa"/>
              <w:tblCellMar>
                <w:left w:w="0" w:type="dxa"/>
                <w:right w:w="0" w:type="dxa"/>
              </w:tblCellMar>
              <w:tblLook w:val="04A0"/>
            </w:tblPr>
            <w:tblGrid>
              <w:gridCol w:w="20"/>
              <w:gridCol w:w="9304"/>
            </w:tblGrid>
            <w:tr w:rsidR="00C856D0" w:rsidRPr="00C856D0" w:rsidTr="00C856D0">
              <w:trPr>
                <w:tblCellSpacing w:w="0" w:type="dxa"/>
              </w:trPr>
              <w:tc>
                <w:tcPr>
                  <w:tcW w:w="20" w:type="dxa"/>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304" w:type="dxa"/>
                  <w:hideMark/>
                </w:tcPr>
                <w:p w:rsidR="00C856D0" w:rsidRPr="00C856D0" w:rsidRDefault="00C856D0" w:rsidP="00C856D0">
                  <w:pPr>
                    <w:spacing w:line="240" w:lineRule="auto"/>
                    <w:rPr>
                      <w:rFonts w:ascii="Times New Roman" w:eastAsia="Times New Roman" w:hAnsi="Times New Roman" w:cs="Times New Roman"/>
                      <w:sz w:val="24"/>
                      <w:szCs w:val="24"/>
                    </w:rPr>
                  </w:pPr>
                  <w:hyperlink r:id="rId61" w:history="1">
                    <w:r w:rsidRPr="00C856D0">
                      <w:rPr>
                        <w:rFonts w:ascii="Times New Roman" w:eastAsia="Times New Roman" w:hAnsi="Times New Roman" w:cs="Times New Roman"/>
                        <w:color w:val="0000FF"/>
                        <w:sz w:val="24"/>
                        <w:szCs w:val="24"/>
                        <w:u w:val="single"/>
                      </w:rPr>
                      <w:t>Quarter Mile Math Level 1</w:t>
                    </w:r>
                  </w:hyperlink>
                  <w:r w:rsidRPr="00C856D0">
                    <w:rPr>
                      <w:rFonts w:ascii="Times New Roman" w:eastAsia="Times New Roman" w:hAnsi="Times New Roman" w:cs="Times New Roman"/>
                      <w:sz w:val="24"/>
                      <w:szCs w:val="24"/>
                    </w:rPr>
                    <w:t> The four operations plus counting, place value, missing number, etc.</w:t>
                  </w:r>
                </w:p>
              </w:tc>
            </w:tr>
            <w:tr w:rsidR="00C856D0" w:rsidRPr="00C856D0" w:rsidTr="00C856D0">
              <w:trPr>
                <w:tblCellSpacing w:w="0" w:type="dxa"/>
              </w:trPr>
              <w:tc>
                <w:tcPr>
                  <w:tcW w:w="20" w:type="dxa"/>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304" w:type="dxa"/>
                  <w:hideMark/>
                </w:tcPr>
                <w:p w:rsidR="00C856D0" w:rsidRPr="00C856D0" w:rsidRDefault="00C856D0" w:rsidP="00C856D0">
                  <w:pPr>
                    <w:spacing w:line="240" w:lineRule="auto"/>
                    <w:rPr>
                      <w:rFonts w:ascii="Times New Roman" w:eastAsia="Times New Roman" w:hAnsi="Times New Roman" w:cs="Times New Roman"/>
                      <w:sz w:val="24"/>
                      <w:szCs w:val="24"/>
                    </w:rPr>
                  </w:pPr>
                  <w:hyperlink r:id="rId62" w:history="1">
                    <w:r w:rsidRPr="00C856D0">
                      <w:rPr>
                        <w:rFonts w:ascii="Times New Roman" w:eastAsia="Times New Roman" w:hAnsi="Times New Roman" w:cs="Times New Roman"/>
                        <w:color w:val="0000FF"/>
                        <w:sz w:val="24"/>
                        <w:szCs w:val="24"/>
                        <w:u w:val="single"/>
                      </w:rPr>
                      <w:t>Quarter Mile Math Level 3</w:t>
                    </w:r>
                  </w:hyperlink>
                  <w:r w:rsidRPr="00C856D0">
                    <w:rPr>
                      <w:rFonts w:ascii="Times New Roman" w:eastAsia="Times New Roman" w:hAnsi="Times New Roman" w:cs="Times New Roman"/>
                      <w:sz w:val="24"/>
                      <w:szCs w:val="24"/>
                    </w:rPr>
                    <w:t> Decimals, percents, estimation, integer introduction, integers, equation introduction, and equations...</w:t>
                  </w:r>
                </w:p>
              </w:tc>
            </w:tr>
            <w:tr w:rsidR="00C856D0" w:rsidRPr="00C856D0" w:rsidTr="00C856D0">
              <w:trPr>
                <w:tblCellSpacing w:w="0" w:type="dxa"/>
              </w:trPr>
              <w:tc>
                <w:tcPr>
                  <w:tcW w:w="20" w:type="dxa"/>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304" w:type="dxa"/>
                  <w:hideMark/>
                </w:tcPr>
                <w:p w:rsidR="00C856D0" w:rsidRPr="00C856D0" w:rsidRDefault="00C856D0" w:rsidP="00C856D0">
                  <w:pPr>
                    <w:spacing w:line="240" w:lineRule="auto"/>
                    <w:rPr>
                      <w:rFonts w:ascii="Times New Roman" w:eastAsia="Times New Roman" w:hAnsi="Times New Roman" w:cs="Times New Roman"/>
                      <w:sz w:val="24"/>
                      <w:szCs w:val="24"/>
                    </w:rPr>
                  </w:pPr>
                  <w:hyperlink r:id="rId63" w:history="1">
                    <w:r w:rsidRPr="00C856D0">
                      <w:rPr>
                        <w:rFonts w:ascii="Times New Roman" w:eastAsia="Times New Roman" w:hAnsi="Times New Roman" w:cs="Times New Roman"/>
                        <w:color w:val="0000FF"/>
                        <w:sz w:val="24"/>
                        <w:szCs w:val="24"/>
                        <w:u w:val="single"/>
                      </w:rPr>
                      <w:t>Quarter Mile Math Level 1, 2, and 3</w:t>
                    </w:r>
                  </w:hyperlink>
                  <w:r w:rsidRPr="00C856D0">
                    <w:rPr>
                      <w:rFonts w:ascii="Times New Roman" w:eastAsia="Times New Roman" w:hAnsi="Times New Roman" w:cs="Times New Roman"/>
                      <w:sz w:val="24"/>
                      <w:szCs w:val="24"/>
                    </w:rPr>
                    <w:t> All three levels in one</w:t>
                  </w:r>
                </w:p>
              </w:tc>
            </w:tr>
          </w:tbl>
          <w:p w:rsidR="00C856D0" w:rsidRPr="00C856D0" w:rsidRDefault="00C856D0" w:rsidP="00C856D0">
            <w:pPr>
              <w:spacing w:line="240" w:lineRule="auto"/>
              <w:rPr>
                <w:rFonts w:ascii="Times New Roman" w:eastAsia="Times New Roman" w:hAnsi="Times New Roman" w:cs="Times New Roman"/>
                <w:sz w:val="24"/>
                <w:szCs w:val="24"/>
              </w:rPr>
            </w:pP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64" w:history="1">
              <w:r w:rsidRPr="00C856D0">
                <w:rPr>
                  <w:rFonts w:ascii="Times New Roman" w:eastAsia="Times New Roman" w:hAnsi="Times New Roman" w:cs="Times New Roman"/>
                  <w:color w:val="0000FF"/>
                  <w:sz w:val="24"/>
                  <w:szCs w:val="24"/>
                  <w:u w:val="single"/>
                </w:rPr>
                <w:t>Schoolhouse Rock!</w:t>
              </w:r>
            </w:hyperlink>
            <w:r w:rsidRPr="00C856D0">
              <w:rPr>
                <w:rFonts w:ascii="Times New Roman" w:eastAsia="Times New Roman" w:hAnsi="Times New Roman" w:cs="Times New Roman"/>
                <w:sz w:val="24"/>
                <w:szCs w:val="24"/>
              </w:rPr>
              <w:t> Video and audio products...</w:t>
            </w:r>
          </w:p>
          <w:tbl>
            <w:tblPr>
              <w:tblW w:w="5000" w:type="pct"/>
              <w:tblCellSpacing w:w="0" w:type="dxa"/>
              <w:tblCellMar>
                <w:left w:w="0" w:type="dxa"/>
                <w:right w:w="0" w:type="dxa"/>
              </w:tblCellMar>
              <w:tblLook w:val="04A0"/>
            </w:tblPr>
            <w:tblGrid>
              <w:gridCol w:w="7"/>
              <w:gridCol w:w="9317"/>
            </w:tblGrid>
            <w:tr w:rsidR="00C856D0" w:rsidRPr="00C856D0" w:rsidTr="00C856D0">
              <w:trPr>
                <w:tblCellSpacing w:w="0" w:type="dxa"/>
              </w:trPr>
              <w:tc>
                <w:tcPr>
                  <w:tcW w:w="7" w:type="dxa"/>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317" w:type="dxa"/>
                  <w:hideMark/>
                </w:tcPr>
                <w:p w:rsidR="00C856D0" w:rsidRPr="00C856D0" w:rsidRDefault="00C856D0" w:rsidP="00C856D0">
                  <w:pPr>
                    <w:spacing w:line="240" w:lineRule="auto"/>
                    <w:rPr>
                      <w:rFonts w:ascii="Times New Roman" w:eastAsia="Times New Roman" w:hAnsi="Times New Roman" w:cs="Times New Roman"/>
                      <w:sz w:val="24"/>
                      <w:szCs w:val="24"/>
                    </w:rPr>
                  </w:pPr>
                  <w:hyperlink r:id="rId65" w:history="1">
                    <w:r w:rsidRPr="00C856D0">
                      <w:rPr>
                        <w:rFonts w:ascii="Times New Roman" w:eastAsia="Times New Roman" w:hAnsi="Times New Roman" w:cs="Times New Roman"/>
                        <w:color w:val="0000FF"/>
                        <w:sz w:val="24"/>
                        <w:szCs w:val="24"/>
                        <w:u w:val="single"/>
                      </w:rPr>
                      <w:t>Schoolhouse Rock! Special 30th Anniversary Edition</w:t>
                    </w:r>
                  </w:hyperlink>
                  <w:r w:rsidRPr="00C856D0">
                    <w:rPr>
                      <w:rFonts w:ascii="Times New Roman" w:eastAsia="Times New Roman" w:hAnsi="Times New Roman" w:cs="Times New Roman"/>
                      <w:sz w:val="24"/>
                      <w:szCs w:val="24"/>
                    </w:rPr>
                    <w:t> - DVD collection featuring ALL the Schoolhouse Rock videos, including those not found in any other collection</w:t>
                  </w:r>
                </w:p>
              </w:tc>
            </w:tr>
            <w:tr w:rsidR="00C856D0" w:rsidRPr="00C856D0" w:rsidTr="00C856D0">
              <w:trPr>
                <w:tblCellSpacing w:w="0" w:type="dxa"/>
              </w:trPr>
              <w:tc>
                <w:tcPr>
                  <w:tcW w:w="7" w:type="dxa"/>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317" w:type="dxa"/>
                  <w:hideMark/>
                </w:tcPr>
                <w:p w:rsidR="00C856D0" w:rsidRPr="00C856D0" w:rsidRDefault="00C856D0" w:rsidP="00C856D0">
                  <w:pPr>
                    <w:spacing w:line="240" w:lineRule="auto"/>
                    <w:rPr>
                      <w:rFonts w:ascii="Times New Roman" w:eastAsia="Times New Roman" w:hAnsi="Times New Roman" w:cs="Times New Roman"/>
                      <w:sz w:val="24"/>
                      <w:szCs w:val="24"/>
                    </w:rPr>
                  </w:pPr>
                  <w:hyperlink r:id="rId66" w:history="1">
                    <w:r w:rsidRPr="00C856D0">
                      <w:rPr>
                        <w:rFonts w:ascii="Times New Roman" w:eastAsia="Times New Roman" w:hAnsi="Times New Roman" w:cs="Times New Roman"/>
                        <w:color w:val="0000FF"/>
                        <w:sz w:val="24"/>
                        <w:szCs w:val="24"/>
                        <w:u w:val="single"/>
                      </w:rPr>
                      <w:t>Schoolhouse Rock! Box Set</w:t>
                    </w:r>
                  </w:hyperlink>
                  <w:r w:rsidRPr="00C856D0">
                    <w:rPr>
                      <w:rFonts w:ascii="Times New Roman" w:eastAsia="Times New Roman" w:hAnsi="Times New Roman" w:cs="Times New Roman"/>
                      <w:sz w:val="24"/>
                      <w:szCs w:val="24"/>
                    </w:rPr>
                    <w:t> Complete audio collection, including Multiplication Rock, Grammar Rock, Science Rock, and America Rock CDs (out of print, sometimes available used)</w:t>
                  </w:r>
                </w:p>
              </w:tc>
            </w:tr>
            <w:tr w:rsidR="00C856D0" w:rsidRPr="00C856D0" w:rsidTr="00C856D0">
              <w:trPr>
                <w:trHeight w:val="468"/>
                <w:tblCellSpacing w:w="0" w:type="dxa"/>
              </w:trPr>
              <w:tc>
                <w:tcPr>
                  <w:tcW w:w="7" w:type="dxa"/>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9317" w:type="dxa"/>
                  <w:hideMark/>
                </w:tcPr>
                <w:p w:rsidR="00C856D0" w:rsidRPr="00C856D0" w:rsidRDefault="00C856D0" w:rsidP="00C856D0">
                  <w:pPr>
                    <w:spacing w:line="240" w:lineRule="auto"/>
                    <w:rPr>
                      <w:rFonts w:ascii="Times New Roman" w:eastAsia="Times New Roman" w:hAnsi="Times New Roman" w:cs="Times New Roman"/>
                      <w:sz w:val="24"/>
                      <w:szCs w:val="24"/>
                    </w:rPr>
                  </w:pPr>
                  <w:hyperlink r:id="rId67" w:history="1">
                    <w:r w:rsidRPr="00C856D0">
                      <w:rPr>
                        <w:rFonts w:ascii="Times New Roman" w:eastAsia="Times New Roman" w:hAnsi="Times New Roman" w:cs="Times New Roman"/>
                        <w:color w:val="0000FF"/>
                        <w:sz w:val="24"/>
                        <w:szCs w:val="24"/>
                        <w:u w:val="single"/>
                      </w:rPr>
                      <w:t>Multiplication Rock CD</w:t>
                    </w:r>
                  </w:hyperlink>
                  <w:r w:rsidRPr="00C856D0">
                    <w:rPr>
                      <w:rFonts w:ascii="Times New Roman" w:eastAsia="Times New Roman" w:hAnsi="Times New Roman" w:cs="Times New Roman"/>
                      <w:sz w:val="24"/>
                      <w:szCs w:val="24"/>
                    </w:rPr>
                    <w:t> Some kids prefer just the audio, songs for their minds, use in the car or at bedtime or anytime!</w:t>
                  </w:r>
                </w:p>
              </w:tc>
            </w:tr>
          </w:tbl>
          <w:p w:rsidR="00C856D0" w:rsidRPr="00C856D0" w:rsidRDefault="00C856D0" w:rsidP="00C856D0">
            <w:pPr>
              <w:spacing w:line="240" w:lineRule="auto"/>
              <w:rPr>
                <w:rFonts w:ascii="Times New Roman" w:eastAsia="Times New Roman" w:hAnsi="Times New Roman" w:cs="Times New Roman"/>
                <w:sz w:val="24"/>
                <w:szCs w:val="24"/>
              </w:rPr>
            </w:pP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68" w:history="1"/>
            <w:hyperlink r:id="rId69" w:history="1">
              <w:r w:rsidRPr="00C856D0">
                <w:rPr>
                  <w:rFonts w:ascii="Times New Roman" w:eastAsia="Times New Roman" w:hAnsi="Times New Roman" w:cs="Times New Roman"/>
                  <w:color w:val="0000FF"/>
                  <w:sz w:val="24"/>
                  <w:szCs w:val="24"/>
                  <w:u w:val="single"/>
                </w:rPr>
                <w:t xml:space="preserve">Secrets of Mental Math: The </w:t>
              </w:r>
              <w:proofErr w:type="spellStart"/>
              <w:r w:rsidRPr="00C856D0">
                <w:rPr>
                  <w:rFonts w:ascii="Times New Roman" w:eastAsia="Times New Roman" w:hAnsi="Times New Roman" w:cs="Times New Roman"/>
                  <w:color w:val="0000FF"/>
                  <w:sz w:val="24"/>
                  <w:szCs w:val="24"/>
                  <w:u w:val="single"/>
                </w:rPr>
                <w:t>Mathemagician's</w:t>
              </w:r>
              <w:proofErr w:type="spellEnd"/>
              <w:r w:rsidRPr="00C856D0">
                <w:rPr>
                  <w:rFonts w:ascii="Times New Roman" w:eastAsia="Times New Roman" w:hAnsi="Times New Roman" w:cs="Times New Roman"/>
                  <w:color w:val="0000FF"/>
                  <w:sz w:val="24"/>
                  <w:szCs w:val="24"/>
                  <w:u w:val="single"/>
                </w:rPr>
                <w:t xml:space="preserve"> Guide to Lightning Calculation and Amazing Math Tricks</w:t>
              </w:r>
            </w:hyperlink>
            <w:r w:rsidRPr="00C856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175260" cy="175260"/>
                  <wp:effectExtent l="19050" t="0" r="0" b="0"/>
                  <wp:docPr id="59" name="Picture 59" descr="Recommend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commended">
                            <a:hlinkClick r:id="rId35"/>
                          </pic:cNvPr>
                          <pic:cNvPicPr>
                            <a:picLocks noChangeAspect="1" noChangeArrowheads="1"/>
                          </pic:cNvPicPr>
                        </pic:nvPicPr>
                        <pic:blipFill>
                          <a:blip r:embed="rId36"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856D0">
              <w:rPr>
                <w:rFonts w:ascii="Times New Roman" w:eastAsia="Times New Roman" w:hAnsi="Times New Roman" w:cs="Times New Roman"/>
                <w:sz w:val="24"/>
                <w:szCs w:val="24"/>
              </w:rPr>
              <w:t> Learn neat math tricks to make complex calculations easy, and amaze your friends and yourself.  Amazing tricks to multiply large numbers, memorize digits of pi or any other sequence of numbers, figure squares and cubes almost instantly...</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70" w:history="1">
              <w:r w:rsidRPr="00C856D0">
                <w:rPr>
                  <w:rFonts w:ascii="Times New Roman" w:eastAsia="Times New Roman" w:hAnsi="Times New Roman" w:cs="Times New Roman"/>
                  <w:color w:val="0000FF"/>
                  <w:sz w:val="24"/>
                  <w:szCs w:val="24"/>
                  <w:u w:val="single"/>
                </w:rPr>
                <w:t>Times Tables the Fun Way!</w:t>
              </w:r>
            </w:hyperlink>
            <w:r w:rsidRPr="00C856D0">
              <w:rPr>
                <w:rFonts w:ascii="Times New Roman" w:eastAsia="Times New Roman" w:hAnsi="Times New Roman" w:cs="Times New Roman"/>
                <w:sz w:val="24"/>
                <w:szCs w:val="24"/>
              </w:rPr>
              <w:t> </w:t>
            </w:r>
            <w:proofErr w:type="gramStart"/>
            <w:r w:rsidRPr="00C856D0">
              <w:rPr>
                <w:rFonts w:ascii="Times New Roman" w:eastAsia="Times New Roman" w:hAnsi="Times New Roman" w:cs="Times New Roman"/>
                <w:sz w:val="24"/>
                <w:szCs w:val="24"/>
              </w:rPr>
              <w:t>a</w:t>
            </w:r>
            <w:proofErr w:type="gramEnd"/>
            <w:r w:rsidRPr="00C856D0">
              <w:rPr>
                <w:rFonts w:ascii="Times New Roman" w:eastAsia="Times New Roman" w:hAnsi="Times New Roman" w:cs="Times New Roman"/>
                <w:sz w:val="24"/>
                <w:szCs w:val="24"/>
              </w:rPr>
              <w:t xml:space="preserve"> fun pictorial method of learning the multiplication facts (also </w:t>
            </w:r>
            <w:hyperlink r:id="rId71" w:history="1">
              <w:r w:rsidRPr="00C856D0">
                <w:rPr>
                  <w:rFonts w:ascii="Times New Roman" w:eastAsia="Times New Roman" w:hAnsi="Times New Roman" w:cs="Times New Roman"/>
                  <w:color w:val="0000FF"/>
                  <w:sz w:val="24"/>
                  <w:szCs w:val="24"/>
                  <w:u w:val="single"/>
                </w:rPr>
                <w:t>Addition the Fun Way!</w:t>
              </w:r>
            </w:hyperlink>
            <w:r w:rsidRPr="00C856D0">
              <w:rPr>
                <w:rFonts w:ascii="Times New Roman" w:eastAsia="Times New Roman" w:hAnsi="Times New Roman" w:cs="Times New Roman"/>
                <w:sz w:val="24"/>
                <w:szCs w:val="24"/>
              </w:rPr>
              <w:t>)</w:t>
            </w:r>
          </w:p>
        </w:tc>
      </w:tr>
      <w:tr w:rsidR="00C856D0" w:rsidRPr="00C856D0" w:rsidTr="00C856D0">
        <w:trPr>
          <w:tblCellSpacing w:w="15" w:type="dxa"/>
        </w:trPr>
        <w:tc>
          <w:tcPr>
            <w:tcW w:w="504" w:type="dxa"/>
            <w:shd w:val="clear" w:color="auto" w:fill="FFFFFF"/>
            <w:vAlign w:val="center"/>
            <w:hideMark/>
          </w:tcPr>
          <w:p w:rsidR="00C856D0" w:rsidRPr="00C856D0" w:rsidRDefault="00C856D0" w:rsidP="00C856D0">
            <w:pPr>
              <w:spacing w:line="240" w:lineRule="auto"/>
              <w:rPr>
                <w:rFonts w:ascii="Times New Roman" w:eastAsia="Times New Roman" w:hAnsi="Times New Roman" w:cs="Times New Roman"/>
                <w:sz w:val="24"/>
                <w:szCs w:val="24"/>
              </w:rPr>
            </w:pPr>
          </w:p>
        </w:tc>
        <w:tc>
          <w:tcPr>
            <w:tcW w:w="5000" w:type="pct"/>
            <w:shd w:val="clear" w:color="auto" w:fill="FFFFFF"/>
            <w:hideMark/>
          </w:tcPr>
          <w:p w:rsidR="00C856D0" w:rsidRPr="00C856D0" w:rsidRDefault="00C856D0" w:rsidP="00C856D0">
            <w:pPr>
              <w:spacing w:line="240" w:lineRule="auto"/>
              <w:rPr>
                <w:rFonts w:ascii="Times New Roman" w:eastAsia="Times New Roman" w:hAnsi="Times New Roman" w:cs="Times New Roman"/>
                <w:sz w:val="24"/>
                <w:szCs w:val="24"/>
              </w:rPr>
            </w:pPr>
            <w:hyperlink r:id="rId72" w:history="1">
              <w:r w:rsidRPr="00C856D0">
                <w:rPr>
                  <w:rFonts w:ascii="Times New Roman" w:eastAsia="Times New Roman" w:hAnsi="Times New Roman" w:cs="Times New Roman"/>
                  <w:color w:val="0000FF"/>
                  <w:sz w:val="24"/>
                  <w:szCs w:val="24"/>
                  <w:u w:val="single"/>
                </w:rPr>
                <w:t>Times Tales</w:t>
              </w:r>
            </w:hyperlink>
            <w:r w:rsidRPr="00C856D0">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175260" cy="175260"/>
                  <wp:effectExtent l="19050" t="0" r="0" b="0"/>
                  <wp:docPr id="62" name="Picture 62" descr="Recommend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commended">
                            <a:hlinkClick r:id="rId35"/>
                          </pic:cNvPr>
                          <pic:cNvPicPr>
                            <a:picLocks noChangeAspect="1" noChangeArrowheads="1"/>
                          </pic:cNvPicPr>
                        </pic:nvPicPr>
                        <pic:blipFill>
                          <a:blip r:embed="rId36"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856D0">
              <w:rPr>
                <w:rFonts w:ascii="Times New Roman" w:eastAsia="Times New Roman" w:hAnsi="Times New Roman" w:cs="Times New Roman"/>
                <w:sz w:val="27"/>
                <w:szCs w:val="27"/>
              </w:rPr>
              <w:t> </w:t>
            </w:r>
            <w:r w:rsidRPr="00C856D0">
              <w:rPr>
                <w:rFonts w:ascii="Times New Roman" w:eastAsia="Times New Roman" w:hAnsi="Times New Roman" w:cs="Times New Roman"/>
                <w:sz w:val="24"/>
                <w:szCs w:val="24"/>
              </w:rPr>
              <w:t>learn upper times tables in an hour...</w:t>
            </w:r>
          </w:p>
        </w:tc>
      </w:tr>
    </w:tbl>
    <w:p w:rsidR="00F55B4E" w:rsidRDefault="00F55B4E"/>
    <w:sectPr w:rsidR="00F55B4E" w:rsidSect="00F55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56D0"/>
    <w:rsid w:val="001A3AB4"/>
    <w:rsid w:val="001F3ACB"/>
    <w:rsid w:val="00C856D0"/>
    <w:rsid w:val="00F5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4E"/>
  </w:style>
  <w:style w:type="paragraph" w:styleId="Heading2">
    <w:name w:val="heading 2"/>
    <w:basedOn w:val="Normal"/>
    <w:link w:val="Heading2Char"/>
    <w:uiPriority w:val="9"/>
    <w:qFormat/>
    <w:rsid w:val="00C856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6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56D0"/>
    <w:rPr>
      <w:color w:val="0000FF"/>
      <w:u w:val="single"/>
    </w:rPr>
  </w:style>
  <w:style w:type="paragraph" w:styleId="BalloonText">
    <w:name w:val="Balloon Text"/>
    <w:basedOn w:val="Normal"/>
    <w:link w:val="BalloonTextChar"/>
    <w:uiPriority w:val="99"/>
    <w:semiHidden/>
    <w:unhideWhenUsed/>
    <w:rsid w:val="00C85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6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adsworksheets.com/charts/multiplication-chart.html" TargetMode="External"/><Relationship Id="rId18" Type="http://schemas.openxmlformats.org/officeDocument/2006/relationships/hyperlink" Target="http://www.mathsisfun.com/numbers/math-trainer-multiply.html" TargetMode="External"/><Relationship Id="rId26" Type="http://schemas.openxmlformats.org/officeDocument/2006/relationships/hyperlink" Target="http://www.numeracyninjas.org/" TargetMode="External"/><Relationship Id="rId39" Type="http://schemas.openxmlformats.org/officeDocument/2006/relationships/hyperlink" Target="http://www.amazon.com/exec/obidos/ASIN/B0006U2P70/thehoagiesgifted/" TargetMode="External"/><Relationship Id="rId21" Type="http://schemas.openxmlformats.org/officeDocument/2006/relationships/hyperlink" Target="http://www.brainormous.com/online/loader_multiflyer.html" TargetMode="External"/><Relationship Id="rId34" Type="http://schemas.openxmlformats.org/officeDocument/2006/relationships/hyperlink" Target="http://www.24game.com/" TargetMode="External"/><Relationship Id="rId42" Type="http://schemas.openxmlformats.org/officeDocument/2006/relationships/hyperlink" Target="http://www.amazon.com/exec/obidos/ASIN/B0006U2F5M/thehoagiesgifted/" TargetMode="External"/><Relationship Id="rId47" Type="http://schemas.openxmlformats.org/officeDocument/2006/relationships/hyperlink" Target="http://www.amazon.com/exec/obidos/ASIN/B0002MHMFM/thehoagiesgifted" TargetMode="External"/><Relationship Id="rId50" Type="http://schemas.openxmlformats.org/officeDocument/2006/relationships/image" Target="media/image6.jpeg"/><Relationship Id="rId55" Type="http://schemas.openxmlformats.org/officeDocument/2006/relationships/hyperlink" Target="http://www.amazon.com/exec/obidos/ASIN/B000Z4ASLW/thehoagiesgifted" TargetMode="External"/><Relationship Id="rId63" Type="http://schemas.openxmlformats.org/officeDocument/2006/relationships/hyperlink" Target="http://www.amazon.com/exec/obidos/ASIN/B000H5AUHQ/thehoagiesgifted/" TargetMode="External"/><Relationship Id="rId68" Type="http://schemas.openxmlformats.org/officeDocument/2006/relationships/hyperlink" Target="http://www.amazon.com/exec/obidos/ASIN/0307338401/thehoagiesgifted" TargetMode="External"/><Relationship Id="rId7" Type="http://schemas.openxmlformats.org/officeDocument/2006/relationships/hyperlink" Target="http://www.arithmeticcity.com/" TargetMode="External"/><Relationship Id="rId71" Type="http://schemas.openxmlformats.org/officeDocument/2006/relationships/hyperlink" Target="http://www.amazon.com/exec/obidos/ASIN/1883841348/thehoagiesgifted" TargetMode="External"/><Relationship Id="rId2" Type="http://schemas.openxmlformats.org/officeDocument/2006/relationships/settings" Target="settings.xml"/><Relationship Id="rId16" Type="http://schemas.openxmlformats.org/officeDocument/2006/relationships/hyperlink" Target="http://mathdude.quickanddirtytips.com/" TargetMode="External"/><Relationship Id="rId29" Type="http://schemas.openxmlformats.org/officeDocument/2006/relationships/hyperlink" Target="http://www.bath.ac.uk/~ma3jmf/project/" TargetMode="External"/><Relationship Id="rId11" Type="http://schemas.openxmlformats.org/officeDocument/2006/relationships/hyperlink" Target="http://zetamac.com/arithmetic/" TargetMode="External"/><Relationship Id="rId24" Type="http://schemas.openxmlformats.org/officeDocument/2006/relationships/hyperlink" Target="http://home-ed.info/maths/multiplying_fingers.htm" TargetMode="External"/><Relationship Id="rId32" Type="http://schemas.openxmlformats.org/officeDocument/2006/relationships/hyperlink" Target="http://www.amazon.com/exec/obidos/ASIN/B0006U2F5M/thehoagiesgifted/" TargetMode="External"/><Relationship Id="rId37" Type="http://schemas.openxmlformats.org/officeDocument/2006/relationships/image" Target="media/image5.gif"/><Relationship Id="rId40" Type="http://schemas.openxmlformats.org/officeDocument/2006/relationships/hyperlink" Target="http://www.amazon.com/exec/obidos/ASIN/B0009GD084/thehoagiesgifted/" TargetMode="External"/><Relationship Id="rId45" Type="http://schemas.openxmlformats.org/officeDocument/2006/relationships/hyperlink" Target="http://www.amazon.com/exec/obidos/ASIN/B0006U2OFS/thehoagiesgifted/" TargetMode="External"/><Relationship Id="rId53" Type="http://schemas.openxmlformats.org/officeDocument/2006/relationships/hyperlink" Target="http://www.mindwareonline.com/MWEstore/VP.aspx?id=%7b1C04343C-2D46-4B59-BC65-8B1597929E7F%7d&amp;SG=AA1011" TargetMode="External"/><Relationship Id="rId58" Type="http://schemas.openxmlformats.org/officeDocument/2006/relationships/hyperlink" Target="http://www.amazon.com/exec/obidos/ASIN/B004TGVIWU/thehoagiesgifted/" TargetMode="External"/><Relationship Id="rId66" Type="http://schemas.openxmlformats.org/officeDocument/2006/relationships/hyperlink" Target="http://www.amazon.com/exec/obidos/ASIN/B0000033TA/thehoagiesgifted/" TargetMode="External"/><Relationship Id="rId74" Type="http://schemas.openxmlformats.org/officeDocument/2006/relationships/theme" Target="theme/theme1.xml"/><Relationship Id="rId5" Type="http://schemas.openxmlformats.org/officeDocument/2006/relationships/hyperlink" Target="http://www.naturalmath.com/mult/mult1.html" TargetMode="External"/><Relationship Id="rId15" Type="http://schemas.openxmlformats.org/officeDocument/2006/relationships/hyperlink" Target="http://mathforum.org/dr.math/faq/faq.learn.multiply.html" TargetMode="External"/><Relationship Id="rId23" Type="http://schemas.openxmlformats.org/officeDocument/2006/relationships/hyperlink" Target="http://www.aplusmath.com/games/matho/MultMatho.html" TargetMode="External"/><Relationship Id="rId28" Type="http://schemas.openxmlformats.org/officeDocument/2006/relationships/hyperlink" Target="http://www.thatquiz.com/" TargetMode="External"/><Relationship Id="rId36" Type="http://schemas.openxmlformats.org/officeDocument/2006/relationships/image" Target="media/image4.gif"/><Relationship Id="rId49" Type="http://schemas.openxmlformats.org/officeDocument/2006/relationships/hyperlink" Target="http://www.amazon.com/exec/obidos/ASIN/B000TTPEXU/thehoagiesgifted/" TargetMode="External"/><Relationship Id="rId57" Type="http://schemas.openxmlformats.org/officeDocument/2006/relationships/hyperlink" Target="http://www.amazon.com/exec/obidos/ASIN/B00PG9590G/thehoagiesgifted" TargetMode="External"/><Relationship Id="rId61" Type="http://schemas.openxmlformats.org/officeDocument/2006/relationships/hyperlink" Target="http://www.amazon.com/exec/obidos/ASIN/B0008GLWS0/thehoagiesgifted/" TargetMode="External"/><Relationship Id="rId10" Type="http://schemas.openxmlformats.org/officeDocument/2006/relationships/image" Target="media/image1.gif"/><Relationship Id="rId19" Type="http://schemas.openxmlformats.org/officeDocument/2006/relationships/hyperlink" Target="http://www.mathgym.com.au/" TargetMode="External"/><Relationship Id="rId31" Type="http://schemas.openxmlformats.org/officeDocument/2006/relationships/hyperlink" Target="https://www.xtramath.org/" TargetMode="External"/><Relationship Id="rId44" Type="http://schemas.openxmlformats.org/officeDocument/2006/relationships/hyperlink" Target="http://www.amazon.com/exec/obidos/ASIN/B000OL81ZG/thehoagiesgifted/" TargetMode="External"/><Relationship Id="rId52" Type="http://schemas.openxmlformats.org/officeDocument/2006/relationships/hyperlink" Target="http://www.amazon.com/exec/obidos/ASIN/B000TTPEXU/thehoagiesgifted/" TargetMode="External"/><Relationship Id="rId60" Type="http://schemas.openxmlformats.org/officeDocument/2006/relationships/hyperlink" Target="http://www.amazon.com/exec/obidos/ASIN/B0008GLWS0/thehoagiesgifted/" TargetMode="External"/><Relationship Id="rId65" Type="http://schemas.openxmlformats.org/officeDocument/2006/relationships/hyperlink" Target="http://www.amazon.com/exec/obidos/ASIN/B00005JKTY/thehoagiesgifted/" TargetMode="External"/><Relationship Id="rId73" Type="http://schemas.openxmlformats.org/officeDocument/2006/relationships/fontTable" Target="fontTable.xml"/><Relationship Id="rId4" Type="http://schemas.openxmlformats.org/officeDocument/2006/relationships/hyperlink" Target="http://www.aplusmath.com/Flashcards/" TargetMode="External"/><Relationship Id="rId9" Type="http://schemas.openxmlformats.org/officeDocument/2006/relationships/hyperlink" Target="http://www.hoagiesgifted.org/dont_miss.htm#kidslinks" TargetMode="External"/><Relationship Id="rId14" Type="http://schemas.openxmlformats.org/officeDocument/2006/relationships/hyperlink" Target="http://www.aplusmath.com/cgi-bin/hh/mtable" TargetMode="External"/><Relationship Id="rId22" Type="http://schemas.openxmlformats.org/officeDocument/2006/relationships/hyperlink" Target="http://multiplication.com/" TargetMode="External"/><Relationship Id="rId27" Type="http://schemas.openxmlformats.org/officeDocument/2006/relationships/hyperlink" Target="http://www.elementarysoftware.com/triangle.html" TargetMode="External"/><Relationship Id="rId30" Type="http://schemas.openxmlformats.org/officeDocument/2006/relationships/hyperlink" Target="https://www.xtramath.org/" TargetMode="External"/><Relationship Id="rId35" Type="http://schemas.openxmlformats.org/officeDocument/2006/relationships/hyperlink" Target="http://www.hoagiesgifted.org/shopping_guide.htm" TargetMode="External"/><Relationship Id="rId43" Type="http://schemas.openxmlformats.org/officeDocument/2006/relationships/hyperlink" Target="http://www.amazon.com/exec/obidos/ASIN/B0009GU294/thehoagiesgifted/" TargetMode="External"/><Relationship Id="rId48" Type="http://schemas.openxmlformats.org/officeDocument/2006/relationships/hyperlink" Target="http://www.pcmag.com/article2/0,4149,1043082,00.asp" TargetMode="External"/><Relationship Id="rId56" Type="http://schemas.openxmlformats.org/officeDocument/2006/relationships/hyperlink" Target="http://www.switched.com/2009/07/02/pre-teen-pair-build-successful-iphone-app/" TargetMode="External"/><Relationship Id="rId64" Type="http://schemas.openxmlformats.org/officeDocument/2006/relationships/hyperlink" Target="http://www.amazon.com/exec/obidos/ASIN/B00005JKTY/thehoagiesgifted/" TargetMode="External"/><Relationship Id="rId69" Type="http://schemas.openxmlformats.org/officeDocument/2006/relationships/hyperlink" Target="http://www.amazon.com/exec/obidos/ASIN/0307338401/thehoagiesgifted" TargetMode="External"/><Relationship Id="rId8" Type="http://schemas.openxmlformats.org/officeDocument/2006/relationships/hyperlink" Target="http://www.bigbrainz.com/" TargetMode="External"/><Relationship Id="rId51" Type="http://schemas.openxmlformats.org/officeDocument/2006/relationships/hyperlink" Target="http://www.amazon.com/exec/obidos/ASIN/B000TTPEXU/thehoagiesgifted/" TargetMode="External"/><Relationship Id="rId72" Type="http://schemas.openxmlformats.org/officeDocument/2006/relationships/hyperlink" Target="http://www.triggermemorysystem.com/" TargetMode="External"/><Relationship Id="rId3" Type="http://schemas.openxmlformats.org/officeDocument/2006/relationships/webSettings" Target="webSettings.xml"/><Relationship Id="rId12" Type="http://schemas.openxmlformats.org/officeDocument/2006/relationships/hyperlink" Target="http://www.thetoymaker.com/Otter/Ottercarousel/1Browniemath/Brownieforest.html" TargetMode="External"/><Relationship Id="rId17" Type="http://schemas.openxmlformats.org/officeDocument/2006/relationships/hyperlink" Target="http://www.playkidsgames.com/mathGames.htm" TargetMode="External"/><Relationship Id="rId25" Type="http://schemas.openxmlformats.org/officeDocument/2006/relationships/image" Target="media/image2.gif"/><Relationship Id="rId33" Type="http://schemas.openxmlformats.org/officeDocument/2006/relationships/image" Target="media/image3.jpeg"/><Relationship Id="rId38" Type="http://schemas.openxmlformats.org/officeDocument/2006/relationships/hyperlink" Target="http://www.amazon.com/exec/obidos/ASIN/B0009GODSK/thehoagiesgifted/" TargetMode="External"/><Relationship Id="rId46" Type="http://schemas.openxmlformats.org/officeDocument/2006/relationships/hyperlink" Target="http://www.amazon.com/exec/obidos/ASIN/B0002MHMFM/thehoagiesgifted" TargetMode="External"/><Relationship Id="rId59" Type="http://schemas.openxmlformats.org/officeDocument/2006/relationships/image" Target="media/image7.jpeg"/><Relationship Id="rId67" Type="http://schemas.openxmlformats.org/officeDocument/2006/relationships/hyperlink" Target="http://www.amazon.com/exec/obidos/ASIN/B0000033XL/thehoagiesgifted/" TargetMode="External"/><Relationship Id="rId20" Type="http://schemas.openxmlformats.org/officeDocument/2006/relationships/hyperlink" Target="http://www.redshift.com/~bonajo/mmathmult.htm" TargetMode="External"/><Relationship Id="rId41" Type="http://schemas.openxmlformats.org/officeDocument/2006/relationships/hyperlink" Target="http://www.amazon.com/exec/obidos/ASIN/B0009GU6IG/thehoagiesgifted/" TargetMode="External"/><Relationship Id="rId54" Type="http://schemas.openxmlformats.org/officeDocument/2006/relationships/hyperlink" Target="http://www.amazon.com/exec/obidos/ASIN/B000B6JAR2/thehoagiesgifted" TargetMode="External"/><Relationship Id="rId62" Type="http://schemas.openxmlformats.org/officeDocument/2006/relationships/hyperlink" Target="http://www.amazon.com/exec/obidos/ASIN/B0008GLZQY/thehoagiesgifted/" TargetMode="External"/><Relationship Id="rId70" Type="http://schemas.openxmlformats.org/officeDocument/2006/relationships/hyperlink" Target="http://www.amazon.com/exec/obidos/ASIN/1883841437/thehoagiesgifted" TargetMode="External"/><Relationship Id="rId1" Type="http://schemas.openxmlformats.org/officeDocument/2006/relationships/styles" Target="styles.xml"/><Relationship Id="rId6" Type="http://schemas.openxmlformats.org/officeDocument/2006/relationships/hyperlink" Target="http://www.natural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2017-11-27T23:52:00Z</dcterms:created>
  <dcterms:modified xsi:type="dcterms:W3CDTF">2017-12-04T00:07:00Z</dcterms:modified>
</cp:coreProperties>
</file>