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20FCD" w:rsidRDefault="00B52DD2">
      <w:pPr>
        <w:jc w:val="center"/>
      </w:pPr>
      <w:r>
        <w:t>POLICY GOVERNANCE COMMITTEE MINUTES</w:t>
      </w:r>
    </w:p>
    <w:p w14:paraId="00000002" w14:textId="77777777" w:rsidR="00B20FCD" w:rsidRDefault="00B52DD2">
      <w:r>
        <w:t>Date:</w:t>
      </w:r>
      <w:r>
        <w:tab/>
      </w:r>
      <w:r>
        <w:tab/>
        <w:t>May 23, 2019</w:t>
      </w:r>
    </w:p>
    <w:p w14:paraId="00000003" w14:textId="77777777" w:rsidR="00B20FCD" w:rsidRDefault="00B52DD2">
      <w:r>
        <w:t xml:space="preserve">Place: </w:t>
      </w:r>
      <w:r>
        <w:tab/>
      </w:r>
      <w:r>
        <w:tab/>
        <w:t>Board Room, Havemeyer Building</w:t>
      </w:r>
    </w:p>
    <w:p w14:paraId="00000004" w14:textId="77777777" w:rsidR="00B20FCD" w:rsidRDefault="00B52DD2">
      <w:pPr>
        <w:spacing w:after="0"/>
        <w:ind w:left="1440" w:hanging="1440"/>
      </w:pPr>
      <w:r>
        <w:t>Present:</w:t>
      </w:r>
      <w:r>
        <w:tab/>
        <w:t xml:space="preserve">Dr. </w:t>
      </w:r>
      <w:proofErr w:type="spellStart"/>
      <w:r>
        <w:t>Gaetane</w:t>
      </w:r>
      <w:proofErr w:type="spellEnd"/>
      <w:r>
        <w:t xml:space="preserve"> Francis</w:t>
      </w:r>
      <w:r>
        <w:br/>
        <w:t>Ms. Barbara O’Neill</w:t>
      </w:r>
    </w:p>
    <w:p w14:paraId="00000005" w14:textId="77777777" w:rsidR="00B20FCD" w:rsidRDefault="00B52DD2">
      <w:pPr>
        <w:spacing w:after="0"/>
        <w:ind w:left="2880" w:hanging="1440"/>
      </w:pPr>
      <w:r>
        <w:t>Ms. Kathleen Stowe</w:t>
      </w:r>
    </w:p>
    <w:p w14:paraId="00000006" w14:textId="77777777" w:rsidR="00B20FCD" w:rsidRDefault="00B52DD2">
      <w:pPr>
        <w:spacing w:after="0"/>
        <w:ind w:left="2880" w:hanging="1440"/>
      </w:pPr>
      <w:r>
        <w:t>Mr. Ralph Mayo, Interim Superintendent</w:t>
      </w:r>
    </w:p>
    <w:p w14:paraId="00000007" w14:textId="77777777" w:rsidR="00B20FCD" w:rsidRDefault="00B52DD2">
      <w:pPr>
        <w:spacing w:after="0"/>
        <w:ind w:left="2880" w:hanging="1440"/>
      </w:pPr>
      <w:r>
        <w:t>Ms. Lorianne O’Donnell, Chief Operating Officer</w:t>
      </w:r>
    </w:p>
    <w:p w14:paraId="00000008" w14:textId="77777777" w:rsidR="00B20FCD" w:rsidRDefault="00B52DD2">
      <w:pPr>
        <w:ind w:left="2880" w:hanging="1440"/>
      </w:pPr>
      <w:r>
        <w:t>Ms. Kim Eves, Director of Communications</w:t>
      </w:r>
    </w:p>
    <w:p w14:paraId="00000009" w14:textId="77777777" w:rsidR="00B20FCD" w:rsidRDefault="00B52DD2">
      <w:r>
        <w:t>The meeting convened at 12:50 P.M.</w:t>
      </w:r>
    </w:p>
    <w:p w14:paraId="0000000A" w14:textId="77777777" w:rsidR="00B20FCD" w:rsidRDefault="00B52D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Action Items</w:t>
      </w:r>
    </w:p>
    <w:p w14:paraId="0000000B" w14:textId="77777777" w:rsidR="00B20FCD" w:rsidRDefault="00B52D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Approve agenda</w:t>
      </w:r>
    </w:p>
    <w:p w14:paraId="0000000C" w14:textId="77777777" w:rsidR="00B20FCD" w:rsidRDefault="00B52DD2">
      <w:pPr>
        <w:spacing w:after="0"/>
        <w:ind w:left="2160" w:hanging="1080"/>
      </w:pPr>
      <w:r>
        <w:t>Motion:</w:t>
      </w:r>
      <w:r>
        <w:tab/>
        <w:t xml:space="preserve"> Ms. Barbara O’Neill moved to approve the agenda.  </w:t>
      </w:r>
      <w:proofErr w:type="gramStart"/>
      <w:r>
        <w:t>The Motion was seconded by Ms. Kathleen Stowe</w:t>
      </w:r>
      <w:proofErr w:type="gramEnd"/>
      <w:r>
        <w:t>.</w:t>
      </w:r>
    </w:p>
    <w:p w14:paraId="0000000D" w14:textId="77777777" w:rsidR="00B20FCD" w:rsidRDefault="00B52DD2">
      <w:pPr>
        <w:ind w:left="2160" w:hanging="1080"/>
      </w:pPr>
      <w:r>
        <w:t>Vote:</w:t>
      </w:r>
      <w:r>
        <w:tab/>
      </w:r>
      <w:proofErr w:type="gramStart"/>
      <w:r>
        <w:t>3</w:t>
      </w:r>
      <w:proofErr w:type="gramEnd"/>
      <w:r>
        <w:t xml:space="preserve"> for, none opposed.</w:t>
      </w:r>
    </w:p>
    <w:p w14:paraId="0000000E" w14:textId="77777777" w:rsidR="00B20FCD" w:rsidRDefault="00B52DD2">
      <w:pPr>
        <w:spacing w:after="0"/>
        <w:ind w:left="2160" w:hanging="1080"/>
      </w:pPr>
      <w:r>
        <w:t>B.   Approve minutes</w:t>
      </w:r>
    </w:p>
    <w:p w14:paraId="0000000F" w14:textId="77777777" w:rsidR="00B20FCD" w:rsidRDefault="00B52DD2">
      <w:pPr>
        <w:spacing w:after="0"/>
        <w:ind w:left="2160" w:hanging="1080"/>
      </w:pPr>
      <w:r>
        <w:t>Motion:</w:t>
      </w:r>
      <w:r>
        <w:tab/>
        <w:t xml:space="preserve">Dr. </w:t>
      </w:r>
      <w:proofErr w:type="spellStart"/>
      <w:r>
        <w:t>Gaetane</w:t>
      </w:r>
      <w:proofErr w:type="spellEnd"/>
      <w:r>
        <w:t xml:space="preserve"> Francis moved to approve the 4/11/19 minutes.  </w:t>
      </w:r>
      <w:proofErr w:type="gramStart"/>
      <w:r>
        <w:t xml:space="preserve">The Motion was seconded by </w:t>
      </w:r>
      <w:proofErr w:type="spellStart"/>
      <w:r>
        <w:t>Ms</w:t>
      </w:r>
      <w:proofErr w:type="spellEnd"/>
      <w:r>
        <w:t xml:space="preserve"> Kathleen Stowe</w:t>
      </w:r>
      <w:proofErr w:type="gramEnd"/>
      <w:r>
        <w:t>.</w:t>
      </w:r>
    </w:p>
    <w:p w14:paraId="00000010" w14:textId="77777777" w:rsidR="00B20FCD" w:rsidRDefault="00B52DD2">
      <w:pPr>
        <w:ind w:left="2160" w:hanging="1080"/>
      </w:pPr>
      <w:r>
        <w:t>Vote:</w:t>
      </w:r>
      <w:r>
        <w:tab/>
      </w:r>
      <w:proofErr w:type="gramStart"/>
      <w:r>
        <w:t>2</w:t>
      </w:r>
      <w:proofErr w:type="gramEnd"/>
      <w:r>
        <w:t xml:space="preserve"> for, none opposed, Ms. O’Neill abstained.</w:t>
      </w:r>
    </w:p>
    <w:p w14:paraId="00000011" w14:textId="77777777" w:rsidR="00B20FCD" w:rsidRDefault="00B52D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Discussion Items</w:t>
      </w:r>
    </w:p>
    <w:p w14:paraId="00000012" w14:textId="77777777" w:rsidR="00B20FCD" w:rsidRDefault="00B52D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</w:pPr>
      <w:r>
        <w:t xml:space="preserve">Budget Procedures reviewed with </w:t>
      </w:r>
      <w:proofErr w:type="spellStart"/>
      <w:r>
        <w:t>Ms</w:t>
      </w:r>
      <w:proofErr w:type="spellEnd"/>
      <w:r>
        <w:t xml:space="preserve"> O’Donnell</w:t>
      </w:r>
    </w:p>
    <w:p w14:paraId="00000013" w14:textId="77777777" w:rsidR="00B20FCD" w:rsidRDefault="00B52D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Discussed </w:t>
      </w:r>
      <w:r>
        <w:t>reports required by state and policy in a given year</w:t>
      </w:r>
    </w:p>
    <w:p w14:paraId="00000014" w14:textId="77777777" w:rsidR="00B20FCD" w:rsidRDefault="00B52D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proofErr w:type="spellStart"/>
      <w:r>
        <w:t>Dr</w:t>
      </w:r>
      <w:proofErr w:type="spellEnd"/>
      <w:r>
        <w:t xml:space="preserve"> Francis:  neither the SDE nor CABE seem to have a list of “required” reports.</w:t>
      </w:r>
    </w:p>
    <w:p w14:paraId="00000015" w14:textId="77777777" w:rsidR="00B20FCD" w:rsidRDefault="00B52D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>Reviewed proposed agenda plan for 2019-2020 and style of meetings (e.g., retreats)</w:t>
      </w:r>
    </w:p>
    <w:p w14:paraId="00000016" w14:textId="77777777" w:rsidR="00B20FCD" w:rsidRDefault="00B52D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Schedule/Reports (attached), Draft Agenda Plan (attached).</w:t>
      </w:r>
    </w:p>
    <w:p w14:paraId="00000017" w14:textId="77777777" w:rsidR="00B20FCD" w:rsidRDefault="00B52D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Proposed three meetings for achievement data review:</w:t>
      </w:r>
    </w:p>
    <w:p w14:paraId="00000018" w14:textId="77777777" w:rsidR="00B20FCD" w:rsidRDefault="00B52D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80"/>
      </w:pPr>
      <w:r>
        <w:t>October - available data:  SBA, STAR, NGSS, PSAT, SAT, AP</w:t>
      </w:r>
    </w:p>
    <w:p w14:paraId="00000019" w14:textId="77777777" w:rsidR="00B20FCD" w:rsidRDefault="00B52D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Consider additional Retreat - Saturday October 5 offsite</w:t>
      </w:r>
    </w:p>
    <w:p w14:paraId="0000001A" w14:textId="77777777" w:rsidR="00B20FCD" w:rsidRDefault="00B52D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Might include yearly goals, SIP, supplemental programs</w:t>
      </w:r>
    </w:p>
    <w:p w14:paraId="0000001B" w14:textId="77777777" w:rsidR="00B20FCD" w:rsidRDefault="00B52D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80"/>
      </w:pPr>
      <w:r>
        <w:t>March - available data:  STAR, NGAI, LAS Links</w:t>
      </w:r>
    </w:p>
    <w:p w14:paraId="0000001C" w14:textId="77777777" w:rsidR="00B20FCD" w:rsidRDefault="00B52D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Consider swapping so March 5 is retreat and January is PD.</w:t>
      </w:r>
    </w:p>
    <w:p w14:paraId="0000001D" w14:textId="77777777" w:rsidR="00B20FCD" w:rsidRDefault="00B52D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Follow  up on goals from October meeting</w:t>
      </w:r>
    </w:p>
    <w:p w14:paraId="0000001E" w14:textId="77777777" w:rsidR="00B20FCD" w:rsidRDefault="00B52D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80"/>
      </w:pPr>
      <w:r>
        <w:t>June 4 - available data:  spring STAR</w:t>
      </w:r>
    </w:p>
    <w:p w14:paraId="0000001F" w14:textId="77777777" w:rsidR="00B20FCD" w:rsidRDefault="00B52D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Use June 4 retre</w:t>
      </w:r>
      <w:r>
        <w:t>at, likely able to add another item to agenda.</w:t>
      </w:r>
    </w:p>
    <w:p w14:paraId="00000020" w14:textId="77777777" w:rsidR="00B20FCD" w:rsidRDefault="00B52DD2">
      <w:pPr>
        <w:numPr>
          <w:ilvl w:val="1"/>
          <w:numId w:val="1"/>
        </w:numPr>
        <w:spacing w:after="0" w:line="240" w:lineRule="auto"/>
      </w:pPr>
      <w:r>
        <w:t>Board Goals - consider as agenda item at 4 times:</w:t>
      </w:r>
    </w:p>
    <w:p w14:paraId="00000021" w14:textId="77777777" w:rsidR="00B20FCD" w:rsidRDefault="00B52DD2">
      <w:pPr>
        <w:numPr>
          <w:ilvl w:val="2"/>
          <w:numId w:val="1"/>
        </w:numPr>
        <w:spacing w:after="0" w:line="240" w:lineRule="auto"/>
        <w:ind w:hanging="180"/>
      </w:pPr>
      <w:r>
        <w:t>September 5 - review action plans for year</w:t>
      </w:r>
    </w:p>
    <w:p w14:paraId="00000022" w14:textId="77777777" w:rsidR="00B20FCD" w:rsidRDefault="00B52DD2">
      <w:pPr>
        <w:numPr>
          <w:ilvl w:val="2"/>
          <w:numId w:val="1"/>
        </w:numPr>
        <w:spacing w:after="0" w:line="240" w:lineRule="auto"/>
        <w:ind w:hanging="180"/>
      </w:pPr>
      <w:r>
        <w:t>January 16 - progress update</w:t>
      </w:r>
    </w:p>
    <w:p w14:paraId="00000023" w14:textId="77777777" w:rsidR="00B20FCD" w:rsidRDefault="00B52DD2">
      <w:pPr>
        <w:numPr>
          <w:ilvl w:val="2"/>
          <w:numId w:val="1"/>
        </w:numPr>
        <w:spacing w:after="0" w:line="240" w:lineRule="auto"/>
        <w:ind w:hanging="180"/>
      </w:pPr>
      <w:r>
        <w:t xml:space="preserve">May 7 with </w:t>
      </w:r>
      <w:proofErr w:type="spellStart"/>
      <w:r>
        <w:t>self evaluation</w:t>
      </w:r>
      <w:proofErr w:type="spellEnd"/>
      <w:r>
        <w:t xml:space="preserve"> meeting</w:t>
      </w:r>
    </w:p>
    <w:p w14:paraId="00000024" w14:textId="77777777" w:rsidR="00B20FCD" w:rsidRDefault="00B52DD2">
      <w:pPr>
        <w:numPr>
          <w:ilvl w:val="3"/>
          <w:numId w:val="1"/>
        </w:numPr>
        <w:spacing w:after="0" w:line="240" w:lineRule="auto"/>
      </w:pPr>
      <w:r>
        <w:t>progress on goals</w:t>
      </w:r>
    </w:p>
    <w:p w14:paraId="00000025" w14:textId="77777777" w:rsidR="00B20FCD" w:rsidRDefault="00B52DD2">
      <w:pPr>
        <w:numPr>
          <w:ilvl w:val="3"/>
          <w:numId w:val="1"/>
        </w:numPr>
        <w:spacing w:after="0" w:line="240" w:lineRule="auto"/>
      </w:pPr>
      <w:r>
        <w:t>discussion of ‘20-’21 goals</w:t>
      </w:r>
    </w:p>
    <w:p w14:paraId="00000026" w14:textId="77777777" w:rsidR="00B20FCD" w:rsidRDefault="00B52DD2">
      <w:pPr>
        <w:numPr>
          <w:ilvl w:val="2"/>
          <w:numId w:val="1"/>
        </w:numPr>
        <w:spacing w:line="240" w:lineRule="auto"/>
        <w:ind w:hanging="180"/>
      </w:pPr>
      <w:r>
        <w:t>June 18 vote on ‘20-’21 goals</w:t>
      </w:r>
    </w:p>
    <w:p w14:paraId="00000027" w14:textId="77777777" w:rsidR="00B20FCD" w:rsidRDefault="00B52D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lastRenderedPageBreak/>
        <w:t>September 5 Retreat to focus on curriculum and Board goal action plans</w:t>
      </w:r>
    </w:p>
    <w:p w14:paraId="00000028" w14:textId="77777777" w:rsidR="00B20FCD" w:rsidRDefault="00B52D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80"/>
      </w:pPr>
      <w:r>
        <w:t>Curriculum Management Plan/Review Cycle</w:t>
      </w:r>
    </w:p>
    <w:p w14:paraId="00000029" w14:textId="77777777" w:rsidR="00B20FCD" w:rsidRDefault="00B52D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80"/>
      </w:pPr>
      <w:r>
        <w:t>Summer Institute work overview</w:t>
      </w:r>
    </w:p>
    <w:p w14:paraId="0000002A" w14:textId="77777777" w:rsidR="00B20FCD" w:rsidRDefault="00B52D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80"/>
      </w:pPr>
      <w:r>
        <w:t>Assessment report schedule</w:t>
      </w:r>
    </w:p>
    <w:p w14:paraId="0000002B" w14:textId="77777777" w:rsidR="00B20FCD" w:rsidRDefault="00B52D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180"/>
      </w:pPr>
      <w:r>
        <w:t>Student Profile/ECRISS</w:t>
      </w:r>
    </w:p>
    <w:p w14:paraId="0000002C" w14:textId="77777777" w:rsidR="00B20FCD" w:rsidRDefault="00B52D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hanging="180"/>
      </w:pPr>
      <w:proofErr w:type="spellStart"/>
      <w:r>
        <w:t>DIscussion</w:t>
      </w:r>
      <w:proofErr w:type="spellEnd"/>
      <w:r>
        <w:t xml:space="preserve"> of Board goals and specific action plans for ‘19-’20</w:t>
      </w:r>
    </w:p>
    <w:p w14:paraId="0000002D" w14:textId="77777777" w:rsidR="00B20FCD" w:rsidRDefault="00B52DD2">
      <w:pPr>
        <w:widowControl w:val="0"/>
        <w:numPr>
          <w:ilvl w:val="1"/>
          <w:numId w:val="1"/>
        </w:numPr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>Update on UCONN/</w:t>
      </w:r>
      <w:proofErr w:type="spellStart"/>
      <w:r>
        <w:rPr>
          <w:rFonts w:ascii="Arial" w:eastAsia="Arial" w:hAnsi="Arial" w:cs="Arial"/>
          <w:sz w:val="20"/>
          <w:szCs w:val="20"/>
        </w:rPr>
        <w:t>SpEd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Review added to September 19th meeting agenda</w:t>
      </w:r>
    </w:p>
    <w:p w14:paraId="0000002E" w14:textId="77777777" w:rsidR="00B20FCD" w:rsidRDefault="00B20FCD">
      <w:pPr>
        <w:widowControl w:val="0"/>
        <w:spacing w:after="0" w:line="240" w:lineRule="auto"/>
        <w:ind w:left="2160"/>
        <w:rPr>
          <w:rFonts w:ascii="Arial" w:eastAsia="Arial" w:hAnsi="Arial" w:cs="Arial"/>
          <w:sz w:val="20"/>
          <w:szCs w:val="20"/>
        </w:rPr>
      </w:pPr>
    </w:p>
    <w:p w14:paraId="0000002F" w14:textId="77777777" w:rsidR="00B20FCD" w:rsidRDefault="00B52DD2">
      <w:pPr>
        <w:widowControl w:val="0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Brief discussion of additional reports to consider for the year:</w:t>
      </w:r>
    </w:p>
    <w:p w14:paraId="00000030" w14:textId="77777777" w:rsidR="00B20FCD" w:rsidRDefault="00B52DD2">
      <w:pPr>
        <w:widowControl w:val="0"/>
        <w:numPr>
          <w:ilvl w:val="2"/>
          <w:numId w:val="1"/>
        </w:numPr>
        <w:spacing w:after="0" w:line="240" w:lineRule="auto"/>
        <w:ind w:hanging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Athletics</w:t>
      </w:r>
    </w:p>
    <w:p w14:paraId="00000031" w14:textId="77777777" w:rsidR="00B20FCD" w:rsidRDefault="00B52DD2">
      <w:pPr>
        <w:widowControl w:val="0"/>
        <w:numPr>
          <w:ilvl w:val="2"/>
          <w:numId w:val="1"/>
        </w:numPr>
        <w:spacing w:after="0" w:line="240" w:lineRule="auto"/>
        <w:ind w:hanging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Middle School</w:t>
      </w:r>
    </w:p>
    <w:p w14:paraId="00000032" w14:textId="77777777" w:rsidR="00B20FCD" w:rsidRDefault="00B52DD2">
      <w:pPr>
        <w:widowControl w:val="0"/>
        <w:numPr>
          <w:ilvl w:val="2"/>
          <w:numId w:val="1"/>
        </w:numPr>
        <w:spacing w:after="0" w:line="240" w:lineRule="auto"/>
        <w:ind w:hanging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Others - Board to consider (see att</w:t>
      </w:r>
      <w:r>
        <w:rPr>
          <w:rFonts w:ascii="Arial" w:eastAsia="Arial" w:hAnsi="Arial" w:cs="Arial"/>
          <w:sz w:val="20"/>
          <w:szCs w:val="20"/>
        </w:rPr>
        <w:t>ached list of Reports/Timing)</w:t>
      </w:r>
    </w:p>
    <w:p w14:paraId="00000033" w14:textId="77777777" w:rsidR="00B20FCD" w:rsidRDefault="00B52DD2">
      <w:pPr>
        <w:widowControl w:val="0"/>
        <w:numPr>
          <w:ilvl w:val="2"/>
          <w:numId w:val="1"/>
        </w:numPr>
        <w:spacing w:after="0" w:line="240" w:lineRule="auto"/>
        <w:ind w:hanging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Consider reports to be removed, rescheduled or given in written format</w:t>
      </w:r>
    </w:p>
    <w:p w14:paraId="00000034" w14:textId="77777777" w:rsidR="00B20FCD" w:rsidRDefault="00B52DD2">
      <w:pPr>
        <w:widowControl w:val="0"/>
        <w:numPr>
          <w:ilvl w:val="2"/>
          <w:numId w:val="1"/>
        </w:numPr>
        <w:spacing w:after="200" w:line="240" w:lineRule="auto"/>
        <w:ind w:hanging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Consider moving 1 biennial or triennial program to ‘19-’20 to balance</w:t>
      </w:r>
    </w:p>
    <w:p w14:paraId="00000035" w14:textId="77777777" w:rsidR="00B20FCD" w:rsidRDefault="00B52DD2">
      <w:pPr>
        <w:widowControl w:val="0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Brief discussion of topics for monthly Strategic Plan updates</w:t>
      </w:r>
    </w:p>
    <w:p w14:paraId="00000036" w14:textId="77777777" w:rsidR="00B20FCD" w:rsidRDefault="00B52DD2">
      <w:pPr>
        <w:widowControl w:val="0"/>
        <w:numPr>
          <w:ilvl w:val="2"/>
          <w:numId w:val="1"/>
        </w:numPr>
        <w:spacing w:after="0" w:line="240" w:lineRule="auto"/>
        <w:ind w:hanging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e.g. Personalized learn</w:t>
      </w:r>
      <w:r>
        <w:rPr>
          <w:rFonts w:ascii="Arial" w:eastAsia="Arial" w:hAnsi="Arial" w:cs="Arial"/>
          <w:sz w:val="20"/>
          <w:szCs w:val="20"/>
        </w:rPr>
        <w:t>ing/Math at personal pace</w:t>
      </w:r>
    </w:p>
    <w:p w14:paraId="00000037" w14:textId="77777777" w:rsidR="00B20FCD" w:rsidRDefault="00B52DD2">
      <w:pPr>
        <w:widowControl w:val="0"/>
        <w:numPr>
          <w:ilvl w:val="2"/>
          <w:numId w:val="1"/>
        </w:numPr>
        <w:spacing w:after="200" w:line="240" w:lineRule="auto"/>
        <w:ind w:hanging="18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other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topics Board would like considered?</w:t>
      </w:r>
    </w:p>
    <w:p w14:paraId="00000038" w14:textId="77777777" w:rsidR="00B20FCD" w:rsidRDefault="00B52DD2">
      <w:pPr>
        <w:widowControl w:val="0"/>
        <w:numPr>
          <w:ilvl w:val="1"/>
          <w:numId w:val="1"/>
        </w:numPr>
        <w:spacing w:after="20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Brief discussion of topics for professional development</w:t>
      </w:r>
    </w:p>
    <w:p w14:paraId="00000039" w14:textId="77777777" w:rsidR="00B20FCD" w:rsidRDefault="00B52DD2">
      <w:pPr>
        <w:widowControl w:val="0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Discussion on strategies for Board efficiency and addressing new topics during the year.  Give strong consideration to having workin</w:t>
      </w:r>
      <w:r>
        <w:rPr>
          <w:rFonts w:ascii="Arial" w:eastAsia="Arial" w:hAnsi="Arial" w:cs="Arial"/>
          <w:sz w:val="20"/>
          <w:szCs w:val="20"/>
        </w:rPr>
        <w:t>g groups assigned tasks by the Board to return with updates and recommendations for action by the Board.  For new topics:</w:t>
      </w:r>
    </w:p>
    <w:p w14:paraId="0000003A" w14:textId="77777777" w:rsidR="00B20FCD" w:rsidRDefault="00B52DD2">
      <w:pPr>
        <w:widowControl w:val="0"/>
        <w:numPr>
          <w:ilvl w:val="2"/>
          <w:numId w:val="1"/>
        </w:numPr>
        <w:spacing w:after="0" w:line="240" w:lineRule="auto"/>
        <w:ind w:hanging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Assign to an existing Board or staff committee</w:t>
      </w:r>
    </w:p>
    <w:p w14:paraId="0000003B" w14:textId="77777777" w:rsidR="00B20FCD" w:rsidRDefault="00B52DD2">
      <w:pPr>
        <w:widowControl w:val="0"/>
        <w:numPr>
          <w:ilvl w:val="2"/>
          <w:numId w:val="1"/>
        </w:numPr>
        <w:spacing w:after="0" w:line="240" w:lineRule="auto"/>
        <w:ind w:hanging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Create a new Board Ad Hoc committee</w:t>
      </w:r>
    </w:p>
    <w:p w14:paraId="0000003C" w14:textId="77777777" w:rsidR="00B20FCD" w:rsidRDefault="00B52DD2">
      <w:pPr>
        <w:widowControl w:val="0"/>
        <w:numPr>
          <w:ilvl w:val="2"/>
          <w:numId w:val="1"/>
        </w:numPr>
        <w:spacing w:after="200" w:line="240" w:lineRule="auto"/>
        <w:ind w:hanging="1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Superintendent creates a committee or work group (possible Board liaison)</w:t>
      </w:r>
    </w:p>
    <w:p w14:paraId="0000003D" w14:textId="77777777" w:rsidR="00B20FCD" w:rsidRDefault="00B52DD2">
      <w:pPr>
        <w:widowControl w:val="0"/>
        <w:spacing w:after="20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Consider adding Master Facility Plan oversight to Budget Committee.</w:t>
      </w:r>
    </w:p>
    <w:p w14:paraId="0000003E" w14:textId="77777777" w:rsidR="00B20FCD" w:rsidRDefault="00B52DD2">
      <w:pPr>
        <w:widowControl w:val="0"/>
        <w:numPr>
          <w:ilvl w:val="1"/>
          <w:numId w:val="1"/>
        </w:numPr>
        <w:spacing w:after="20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Brief discussion on need for agenda time to work on evaluation of current strategic plan and development of nex</w:t>
      </w:r>
      <w:r>
        <w:rPr>
          <w:rFonts w:ascii="Arial" w:eastAsia="Arial" w:hAnsi="Arial" w:cs="Arial"/>
          <w:sz w:val="20"/>
          <w:szCs w:val="20"/>
        </w:rPr>
        <w:t>t phase of strategic plan.  Option of using one PD to study current plan mentioned.  Plan for meeting with incoming Superintendent in June or early July.</w:t>
      </w:r>
    </w:p>
    <w:p w14:paraId="0000003F" w14:textId="77777777" w:rsidR="00B20FCD" w:rsidRDefault="00B52D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Reviewed Board comments on 1st read policies: 3434, 3511, 3514, 3515</w:t>
      </w:r>
    </w:p>
    <w:p w14:paraId="00000040" w14:textId="77777777" w:rsidR="00B20FCD" w:rsidRDefault="00B52D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</w:pPr>
      <w:r>
        <w:t>Modifications made to policies, 3</w:t>
      </w:r>
      <w:r>
        <w:t>514 to return on 6/6 to PGC for further discussion.</w:t>
      </w:r>
    </w:p>
    <w:p w14:paraId="00000041" w14:textId="77777777" w:rsidR="00B20FCD" w:rsidRDefault="00B52DD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</w:pPr>
      <w:r>
        <w:t xml:space="preserve">Discussed </w:t>
      </w:r>
      <w:proofErr w:type="spellStart"/>
      <w:r>
        <w:t>workplan</w:t>
      </w:r>
      <w:proofErr w:type="spellEnd"/>
    </w:p>
    <w:p w14:paraId="00000042" w14:textId="77777777" w:rsidR="00B20FCD" w:rsidRDefault="00B52DD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Adjournment</w:t>
      </w:r>
    </w:p>
    <w:p w14:paraId="00000043" w14:textId="77777777" w:rsidR="00B20FCD" w:rsidRDefault="00B52DD2">
      <w:pPr>
        <w:spacing w:after="0"/>
        <w:ind w:left="2160" w:hanging="1080"/>
      </w:pPr>
      <w:r>
        <w:t>Motion:</w:t>
      </w:r>
      <w:r>
        <w:tab/>
        <w:t xml:space="preserve">Dr. Francis moved to adjourn the meeting. </w:t>
      </w:r>
      <w:proofErr w:type="gramStart"/>
      <w:r>
        <w:t>The Motion was seconded by Ms. Kathleen Stowe</w:t>
      </w:r>
      <w:proofErr w:type="gramEnd"/>
      <w:r>
        <w:t>.</w:t>
      </w:r>
    </w:p>
    <w:p w14:paraId="00000044" w14:textId="77777777" w:rsidR="00B20FCD" w:rsidRDefault="00B52DD2">
      <w:pPr>
        <w:ind w:left="1080"/>
      </w:pPr>
      <w:r>
        <w:t>Vote:</w:t>
      </w:r>
      <w:r>
        <w:tab/>
      </w:r>
      <w:proofErr w:type="gramStart"/>
      <w:r>
        <w:t>3</w:t>
      </w:r>
      <w:proofErr w:type="gramEnd"/>
      <w:r>
        <w:t xml:space="preserve"> for, none opposed. </w:t>
      </w:r>
    </w:p>
    <w:p w14:paraId="00000045" w14:textId="77777777" w:rsidR="00B20FCD" w:rsidRDefault="00B52DD2">
      <w:r>
        <w:t>Adjourned at 2:45 P.M.</w:t>
      </w:r>
    </w:p>
    <w:p w14:paraId="451B08DF" w14:textId="77777777" w:rsidR="00B52DD2" w:rsidRDefault="00B52DD2">
      <w:r>
        <w:t>Respectfully submitted</w:t>
      </w:r>
      <w:proofErr w:type="gramStart"/>
      <w:r>
        <w:t>,</w:t>
      </w:r>
      <w:proofErr w:type="gramEnd"/>
      <w:r>
        <w:br/>
      </w:r>
      <w:proofErr w:type="spellStart"/>
      <w:r>
        <w:t>Gaetane</w:t>
      </w:r>
      <w:proofErr w:type="spellEnd"/>
      <w:r>
        <w:t xml:space="preserve"> Francis</w:t>
      </w:r>
    </w:p>
    <w:p w14:paraId="1CEFB4E4" w14:textId="25748899" w:rsidR="00B52DD2" w:rsidRDefault="00B52DD2">
      <w:r>
        <w:t xml:space="preserve">Approved 6/6/19, </w:t>
      </w:r>
      <w:bookmarkStart w:id="0" w:name="_GoBack"/>
      <w:bookmarkEnd w:id="0"/>
      <w:r>
        <w:t>3-0</w:t>
      </w:r>
    </w:p>
    <w:sectPr w:rsidR="00B52DD2">
      <w:pgSz w:w="12240" w:h="15840"/>
      <w:pgMar w:top="1296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0C7"/>
    <w:multiLevelType w:val="multilevel"/>
    <w:tmpl w:val="F626A46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4C5F13A4"/>
    <w:multiLevelType w:val="multilevel"/>
    <w:tmpl w:val="74FEA08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22969"/>
    <w:multiLevelType w:val="multilevel"/>
    <w:tmpl w:val="9A54FCD4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CD"/>
    <w:rsid w:val="00B20FCD"/>
    <w:rsid w:val="00B5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26AA3"/>
  <w15:docId w15:val="{9B73CB5F-A5A5-463F-90B2-D3011917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Valentine</dc:creator>
  <cp:lastModifiedBy>Linda Valentine</cp:lastModifiedBy>
  <cp:revision>2</cp:revision>
  <dcterms:created xsi:type="dcterms:W3CDTF">2019-06-20T16:31:00Z</dcterms:created>
  <dcterms:modified xsi:type="dcterms:W3CDTF">2019-06-20T16:31:00Z</dcterms:modified>
</cp:coreProperties>
</file>